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1CFD4" w14:textId="77777777" w:rsidR="003531E5" w:rsidRDefault="003531E5" w:rsidP="00E94C80">
      <w:pPr>
        <w:pStyle w:val="berschrift1"/>
      </w:pPr>
      <w:r>
        <w:t>Pourquoi la protection de la maternité</w:t>
      </w:r>
      <w:r w:rsidR="009366DE">
        <w:t> </w:t>
      </w:r>
      <w:r>
        <w:t>?</w:t>
      </w:r>
    </w:p>
    <w:p w14:paraId="290EDB39" w14:textId="7D7D0FA3" w:rsidR="000D663C" w:rsidRDefault="000D663C" w:rsidP="000D663C">
      <w:r>
        <w:t>Certaines tâches ont des conséquences sur la santé de la femme enceinte ou sur le bon développement de l'enfant à naître. Il est établi qu’elles peuvent entraîner fausses couches, naissances prématurées et naissances de nouveau-nés de petit poids ainsi que des atteintes à la santé permanentes pour la mère et l’enfant. Le fœtus est particulièrement fragile et sujet à des troubles du développement pendant les trois premiers mois de la grossesse (p. e. en cas d'exposition de la mère à des su</w:t>
      </w:r>
      <w:r w:rsidR="009366DE">
        <w:t>bstances chimiques, à des micro</w:t>
      </w:r>
      <w:r>
        <w:t xml:space="preserve">organismes ou à </w:t>
      </w:r>
      <w:proofErr w:type="gramStart"/>
      <w:r w:rsidR="00F626D8">
        <w:t xml:space="preserve">des </w:t>
      </w:r>
      <w:r>
        <w:t xml:space="preserve"> rayonnement</w:t>
      </w:r>
      <w:r w:rsidR="004444D9">
        <w:t>s</w:t>
      </w:r>
      <w:proofErr w:type="gramEnd"/>
      <w:r>
        <w:t>). Vers la fin de la grossesse, un travail pénible (porter des charges, effectuer d</w:t>
      </w:r>
      <w:r w:rsidR="005E2760">
        <w:t>es tâches répétitives, travaill</w:t>
      </w:r>
      <w:r>
        <w:t xml:space="preserve">er en station debout prolongée ou suivant des horaires de travail défavorables) peut augmenter fortement le risque de retard du développement de l'enfant, d'avortement tardif ou de naissance prématurée. C’est pourquoi une femme doit être informée avant toute grossesse des dangers auxquels elle est exposée sur son lieu de travail afin de pouvoir </w:t>
      </w:r>
      <w:r w:rsidR="004444D9">
        <w:t xml:space="preserve">annoncer </w:t>
      </w:r>
      <w:r>
        <w:t xml:space="preserve">rapidement qu'elle est enceinte et ainsi protéger </w:t>
      </w:r>
      <w:r w:rsidR="002C4F20">
        <w:t xml:space="preserve">à temps sa </w:t>
      </w:r>
      <w:proofErr w:type="gramStart"/>
      <w:r w:rsidR="002C4F20">
        <w:t xml:space="preserve">santé </w:t>
      </w:r>
      <w:r>
        <w:t xml:space="preserve"> ainsi</w:t>
      </w:r>
      <w:proofErr w:type="gramEnd"/>
      <w:r>
        <w:t xml:space="preserve"> que </w:t>
      </w:r>
      <w:r w:rsidR="002C4F20">
        <w:t xml:space="preserve">celle de </w:t>
      </w:r>
      <w:r>
        <w:t xml:space="preserve">son enfant. </w:t>
      </w:r>
    </w:p>
    <w:p w14:paraId="39FCE011" w14:textId="77777777" w:rsidR="00C8224F" w:rsidRDefault="002766C7" w:rsidP="009C7B5C">
      <w:pPr>
        <w:pStyle w:val="berschrift1"/>
      </w:pPr>
      <w:r>
        <w:t>Indication</w:t>
      </w:r>
    </w:p>
    <w:p w14:paraId="352CB528" w14:textId="77777777" w:rsidR="00C8224F" w:rsidRPr="00C8224F" w:rsidRDefault="00637B2B" w:rsidP="00C8224F">
      <w:r>
        <w:t xml:space="preserve">Sous </w:t>
      </w:r>
      <w:hyperlink r:id="rId11" w:history="1">
        <w:r w:rsidR="009366DE">
          <w:rPr>
            <w:rStyle w:val="Hyperlink"/>
          </w:rPr>
          <w:t>www.seco.admin.ch/maternite</w:t>
        </w:r>
      </w:hyperlink>
      <w:r>
        <w:t>, on trouvera des brochures, des listes de contrôle et d'autres documents à l'intention des femmes enceintes ou qui allaitent, de leur employeur ou du spécialiste.</w:t>
      </w:r>
    </w:p>
    <w:p w14:paraId="0F2E963A" w14:textId="77777777" w:rsidR="000D663C" w:rsidRPr="009C7B5C" w:rsidRDefault="000D663C" w:rsidP="009C7B5C">
      <w:pPr>
        <w:pStyle w:val="berschrift1"/>
      </w:pPr>
      <w:r>
        <w:t>Remarque</w:t>
      </w:r>
    </w:p>
    <w:p w14:paraId="0945E89E" w14:textId="77777777" w:rsidR="0048197F" w:rsidRDefault="000D663C" w:rsidP="000D663C">
      <w:r>
        <w:t>Ce document ne peut pas rendre compte de tous les détails des lois et des ordonnances sur la question. En cas de doute, le texte légal est déterminant.</w:t>
      </w:r>
    </w:p>
    <w:p w14:paraId="59F9BC0E" w14:textId="77777777" w:rsidR="000D663C" w:rsidRDefault="000D663C">
      <w:pPr>
        <w:spacing w:after="0" w:line="240" w:lineRule="auto"/>
        <w:jc w:val="left"/>
        <w:rPr>
          <w:rFonts w:eastAsiaTheme="majorEastAsia"/>
          <w:b/>
          <w:bCs/>
          <w:kern w:val="28"/>
          <w:sz w:val="32"/>
          <w:szCs w:val="32"/>
          <w:lang w:eastAsia="de-CH"/>
        </w:rPr>
      </w:pPr>
      <w:r>
        <w:br w:type="page"/>
      </w:r>
    </w:p>
    <w:p w14:paraId="5CB049F0" w14:textId="77777777" w:rsidR="00431955" w:rsidRDefault="003531E5" w:rsidP="00777F09">
      <w:pPr>
        <w:pStyle w:val="Titel"/>
        <w:jc w:val="left"/>
      </w:pPr>
      <w:r>
        <w:lastRenderedPageBreak/>
        <w:t>Compilation de</w:t>
      </w:r>
      <w:r w:rsidR="005E2760">
        <w:t>s documents concernant la protec</w:t>
      </w:r>
      <w:r>
        <w:t>tion de la maternité</w:t>
      </w:r>
    </w:p>
    <w:p w14:paraId="721168C2" w14:textId="77777777" w:rsidR="009C46A4" w:rsidRDefault="009C46A4" w:rsidP="009C46A4">
      <w:pPr>
        <w:pStyle w:val="berschrift1"/>
      </w:pPr>
      <w:r>
        <w:t>Entreprise</w:t>
      </w:r>
    </w:p>
    <w:tbl>
      <w:tblPr>
        <w:tblStyle w:val="Gitternetztabelle5dunkelAkzent1"/>
        <w:tblW w:w="9634" w:type="dxa"/>
        <w:tblCellMar>
          <w:top w:w="28" w:type="dxa"/>
          <w:bottom w:w="28" w:type="dxa"/>
        </w:tblCellMar>
        <w:tblLook w:val="0480" w:firstRow="0" w:lastRow="0" w:firstColumn="1" w:lastColumn="0" w:noHBand="0" w:noVBand="1"/>
      </w:tblPr>
      <w:tblGrid>
        <w:gridCol w:w="2405"/>
        <w:gridCol w:w="7229"/>
      </w:tblGrid>
      <w:tr w:rsidR="009C46A4" w14:paraId="1004B46F" w14:textId="77777777" w:rsidTr="00166106">
        <w:trPr>
          <w:cnfStyle w:val="000000100000" w:firstRow="0" w:lastRow="0" w:firstColumn="0" w:lastColumn="0" w:oddVBand="0" w:evenVBand="0" w:oddHBand="1" w:evenHBand="0" w:firstRowFirstColumn="0" w:firstRowLastColumn="0" w:lastRowFirstColumn="0" w:lastRowLastColumn="0"/>
          <w:trHeight w:val="172"/>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253789" w:themeColor="accent1"/>
              <w:left w:val="single" w:sz="4" w:space="0" w:color="253789" w:themeColor="accent1"/>
              <w:right w:val="single" w:sz="4" w:space="0" w:color="253789" w:themeColor="accent1"/>
            </w:tcBorders>
            <w:shd w:val="clear" w:color="auto" w:fill="253789"/>
            <w:tcMar>
              <w:top w:w="57" w:type="dxa"/>
              <w:bottom w:w="57" w:type="dxa"/>
            </w:tcMar>
            <w:vAlign w:val="center"/>
          </w:tcPr>
          <w:p w14:paraId="20ECBBE3" w14:textId="77777777" w:rsidR="009C46A4" w:rsidRPr="00021E5B" w:rsidRDefault="009C46A4" w:rsidP="00B34385">
            <w:pPr>
              <w:spacing w:after="0" w:line="240" w:lineRule="auto"/>
              <w:rPr>
                <w:b w:val="0"/>
              </w:rPr>
            </w:pPr>
            <w:r>
              <w:rPr>
                <w:b w:val="0"/>
              </w:rPr>
              <w:t>Nom</w:t>
            </w:r>
          </w:p>
        </w:tc>
        <w:tc>
          <w:tcPr>
            <w:tcW w:w="7229" w:type="dxa"/>
            <w:tcBorders>
              <w:top w:val="single" w:sz="4" w:space="0" w:color="253789" w:themeColor="accent1"/>
              <w:left w:val="single" w:sz="4" w:space="0" w:color="253789" w:themeColor="accent1"/>
            </w:tcBorders>
            <w:tcMar>
              <w:top w:w="57" w:type="dxa"/>
              <w:bottom w:w="57" w:type="dxa"/>
            </w:tcMar>
            <w:vAlign w:val="center"/>
          </w:tcPr>
          <w:p w14:paraId="34F0AC09" w14:textId="77777777" w:rsidR="009C46A4" w:rsidRDefault="009C46A4" w:rsidP="00B34385">
            <w:pPr>
              <w:spacing w:after="0" w:line="240" w:lineRule="auto"/>
              <w:cnfStyle w:val="000000100000" w:firstRow="0" w:lastRow="0" w:firstColumn="0" w:lastColumn="0" w:oddVBand="0" w:evenVBand="0" w:oddHBand="1" w:evenHBand="0" w:firstRowFirstColumn="0" w:firstRowLastColumn="0" w:lastRowFirstColumn="0" w:lastRowLastColumn="0"/>
            </w:pPr>
          </w:p>
        </w:tc>
      </w:tr>
      <w:tr w:rsidR="009C46A4" w14:paraId="5D50C58B" w14:textId="77777777" w:rsidTr="00166106">
        <w:trPr>
          <w:trHeight w:val="516"/>
        </w:trPr>
        <w:tc>
          <w:tcPr>
            <w:cnfStyle w:val="001000000000" w:firstRow="0" w:lastRow="0" w:firstColumn="1" w:lastColumn="0" w:oddVBand="0" w:evenVBand="0" w:oddHBand="0" w:evenHBand="0" w:firstRowFirstColumn="0" w:firstRowLastColumn="0" w:lastRowFirstColumn="0" w:lastRowLastColumn="0"/>
            <w:tcW w:w="2405" w:type="dxa"/>
            <w:tcBorders>
              <w:left w:val="single" w:sz="4" w:space="0" w:color="253789" w:themeColor="accent1"/>
              <w:right w:val="single" w:sz="4" w:space="0" w:color="253789" w:themeColor="accent1"/>
            </w:tcBorders>
            <w:shd w:val="clear" w:color="auto" w:fill="253789"/>
            <w:tcMar>
              <w:top w:w="57" w:type="dxa"/>
              <w:bottom w:w="57" w:type="dxa"/>
            </w:tcMar>
            <w:vAlign w:val="center"/>
          </w:tcPr>
          <w:p w14:paraId="1F8AADAA" w14:textId="77777777" w:rsidR="009C46A4" w:rsidRPr="00021E5B" w:rsidRDefault="009C46A4" w:rsidP="00B34385">
            <w:pPr>
              <w:spacing w:after="0" w:line="240" w:lineRule="auto"/>
              <w:rPr>
                <w:b w:val="0"/>
              </w:rPr>
            </w:pPr>
            <w:r>
              <w:rPr>
                <w:b w:val="0"/>
              </w:rPr>
              <w:t>Adresse</w:t>
            </w:r>
          </w:p>
        </w:tc>
        <w:tc>
          <w:tcPr>
            <w:tcW w:w="7229" w:type="dxa"/>
            <w:tcBorders>
              <w:left w:val="single" w:sz="4" w:space="0" w:color="253789" w:themeColor="accent1"/>
            </w:tcBorders>
            <w:tcMar>
              <w:top w:w="57" w:type="dxa"/>
              <w:bottom w:w="57" w:type="dxa"/>
            </w:tcMar>
            <w:vAlign w:val="center"/>
          </w:tcPr>
          <w:p w14:paraId="26351419" w14:textId="77777777" w:rsidR="009C46A4" w:rsidRDefault="009C46A4" w:rsidP="00B34385">
            <w:pPr>
              <w:spacing w:after="0" w:line="240" w:lineRule="auto"/>
              <w:cnfStyle w:val="000000000000" w:firstRow="0" w:lastRow="0" w:firstColumn="0" w:lastColumn="0" w:oddVBand="0" w:evenVBand="0" w:oddHBand="0" w:evenHBand="0" w:firstRowFirstColumn="0" w:firstRowLastColumn="0" w:lastRowFirstColumn="0" w:lastRowLastColumn="0"/>
            </w:pPr>
          </w:p>
        </w:tc>
      </w:tr>
      <w:tr w:rsidR="009C46A4" w14:paraId="76DC2D05" w14:textId="77777777" w:rsidTr="00166106">
        <w:trPr>
          <w:cnfStyle w:val="000000100000" w:firstRow="0" w:lastRow="0" w:firstColumn="0" w:lastColumn="0" w:oddVBand="0" w:evenVBand="0" w:oddHBand="1" w:evenHBand="0" w:firstRowFirstColumn="0" w:firstRowLastColumn="0" w:lastRowFirstColumn="0" w:lastRowLastColumn="0"/>
          <w:trHeight w:val="160"/>
        </w:trPr>
        <w:tc>
          <w:tcPr>
            <w:cnfStyle w:val="001000000000" w:firstRow="0" w:lastRow="0" w:firstColumn="1" w:lastColumn="0" w:oddVBand="0" w:evenVBand="0" w:oddHBand="0" w:evenHBand="0" w:firstRowFirstColumn="0" w:firstRowLastColumn="0" w:lastRowFirstColumn="0" w:lastRowLastColumn="0"/>
            <w:tcW w:w="2405" w:type="dxa"/>
            <w:tcBorders>
              <w:left w:val="single" w:sz="4" w:space="0" w:color="253789" w:themeColor="accent1"/>
              <w:right w:val="single" w:sz="4" w:space="0" w:color="253789" w:themeColor="accent1"/>
            </w:tcBorders>
            <w:shd w:val="clear" w:color="auto" w:fill="253789"/>
            <w:tcMar>
              <w:top w:w="57" w:type="dxa"/>
              <w:bottom w:w="57" w:type="dxa"/>
            </w:tcMar>
            <w:vAlign w:val="center"/>
          </w:tcPr>
          <w:p w14:paraId="7EB743C1" w14:textId="77777777" w:rsidR="009C46A4" w:rsidRPr="00021E5B" w:rsidRDefault="009C46A4" w:rsidP="00B34385">
            <w:pPr>
              <w:spacing w:after="0" w:line="240" w:lineRule="auto"/>
              <w:rPr>
                <w:b w:val="0"/>
              </w:rPr>
            </w:pPr>
            <w:r>
              <w:rPr>
                <w:b w:val="0"/>
              </w:rPr>
              <w:t>Branche</w:t>
            </w:r>
          </w:p>
        </w:tc>
        <w:tc>
          <w:tcPr>
            <w:tcW w:w="7229" w:type="dxa"/>
            <w:tcBorders>
              <w:left w:val="single" w:sz="4" w:space="0" w:color="253789" w:themeColor="accent1"/>
            </w:tcBorders>
            <w:tcMar>
              <w:top w:w="57" w:type="dxa"/>
              <w:bottom w:w="57" w:type="dxa"/>
            </w:tcMar>
            <w:vAlign w:val="center"/>
          </w:tcPr>
          <w:p w14:paraId="57AF3048" w14:textId="77777777" w:rsidR="009C46A4" w:rsidRDefault="009C46A4" w:rsidP="00B34385">
            <w:pPr>
              <w:spacing w:after="0" w:line="240" w:lineRule="auto"/>
              <w:cnfStyle w:val="000000100000" w:firstRow="0" w:lastRow="0" w:firstColumn="0" w:lastColumn="0" w:oddVBand="0" w:evenVBand="0" w:oddHBand="1" w:evenHBand="0" w:firstRowFirstColumn="0" w:firstRowLastColumn="0" w:lastRowFirstColumn="0" w:lastRowLastColumn="0"/>
            </w:pPr>
          </w:p>
        </w:tc>
      </w:tr>
      <w:tr w:rsidR="000D663C" w14:paraId="54D67B61" w14:textId="77777777" w:rsidTr="00166106">
        <w:trPr>
          <w:trHeight w:val="516"/>
        </w:trPr>
        <w:tc>
          <w:tcPr>
            <w:cnfStyle w:val="001000000000" w:firstRow="0" w:lastRow="0" w:firstColumn="1" w:lastColumn="0" w:oddVBand="0" w:evenVBand="0" w:oddHBand="0" w:evenHBand="0" w:firstRowFirstColumn="0" w:firstRowLastColumn="0" w:lastRowFirstColumn="0" w:lastRowLastColumn="0"/>
            <w:tcW w:w="2405" w:type="dxa"/>
            <w:tcBorders>
              <w:left w:val="single" w:sz="4" w:space="0" w:color="253789" w:themeColor="accent1"/>
              <w:bottom w:val="single" w:sz="4" w:space="0" w:color="253789" w:themeColor="accent1"/>
              <w:right w:val="single" w:sz="4" w:space="0" w:color="253789" w:themeColor="accent1"/>
            </w:tcBorders>
            <w:shd w:val="clear" w:color="auto" w:fill="253789"/>
            <w:tcMar>
              <w:top w:w="57" w:type="dxa"/>
              <w:bottom w:w="57" w:type="dxa"/>
            </w:tcMar>
            <w:vAlign w:val="center"/>
          </w:tcPr>
          <w:p w14:paraId="77B8041C" w14:textId="77777777" w:rsidR="000D663C" w:rsidRPr="00021E5B" w:rsidRDefault="000D663C" w:rsidP="00166106">
            <w:pPr>
              <w:spacing w:after="0" w:line="240" w:lineRule="auto"/>
              <w:jc w:val="left"/>
              <w:rPr>
                <w:b w:val="0"/>
              </w:rPr>
            </w:pPr>
            <w:r>
              <w:rPr>
                <w:b w:val="0"/>
              </w:rPr>
              <w:t>Description de l'entreprise</w:t>
            </w:r>
          </w:p>
        </w:tc>
        <w:tc>
          <w:tcPr>
            <w:tcW w:w="7229" w:type="dxa"/>
            <w:tcBorders>
              <w:left w:val="single" w:sz="4" w:space="0" w:color="253789" w:themeColor="accent1"/>
              <w:bottom w:val="single" w:sz="4" w:space="0" w:color="253789" w:themeColor="accent1"/>
            </w:tcBorders>
            <w:tcMar>
              <w:top w:w="57" w:type="dxa"/>
              <w:bottom w:w="57" w:type="dxa"/>
            </w:tcMar>
            <w:vAlign w:val="center"/>
          </w:tcPr>
          <w:p w14:paraId="6982AA91" w14:textId="77777777" w:rsidR="000D663C" w:rsidRDefault="000D663C" w:rsidP="00B34385">
            <w:pPr>
              <w:spacing w:after="0" w:line="240" w:lineRule="auto"/>
              <w:cnfStyle w:val="000000000000" w:firstRow="0" w:lastRow="0" w:firstColumn="0" w:lastColumn="0" w:oddVBand="0" w:evenVBand="0" w:oddHBand="0" w:evenHBand="0" w:firstRowFirstColumn="0" w:firstRowLastColumn="0" w:lastRowFirstColumn="0" w:lastRowLastColumn="0"/>
            </w:pPr>
          </w:p>
        </w:tc>
      </w:tr>
    </w:tbl>
    <w:p w14:paraId="434817FF" w14:textId="77777777" w:rsidR="00E01B84" w:rsidRPr="00D17267" w:rsidRDefault="00E01B84" w:rsidP="00D17267">
      <w:pPr>
        <w:pStyle w:val="berschrift1"/>
        <w:rPr>
          <w:lang w:eastAsia="de-CH"/>
        </w:rPr>
      </w:pPr>
      <w:r>
        <w:t xml:space="preserve">Détermination des dangers </w:t>
      </w:r>
    </w:p>
    <w:p w14:paraId="3FCD70B9" w14:textId="18D24F58" w:rsidR="00900250" w:rsidRPr="00900250" w:rsidRDefault="00286F22" w:rsidP="00900250">
      <w:pPr>
        <w:rPr>
          <w:rFonts w:eastAsiaTheme="minorHAnsi"/>
        </w:rPr>
      </w:pPr>
      <w:r w:rsidRPr="00286F22">
        <w:rPr>
          <w:rFonts w:eastAsiaTheme="minorHAnsi"/>
        </w:rPr>
        <w:t>L’employeur a l’obligation d’identifier les dangers, par exemple au moyen de la liste de contrôle du SECO relative à la protection de la maternité. Si l'entreprise identifie des dangers, par exemple au moyen de ce document</w:t>
      </w:r>
      <w:r w:rsidR="00FF20F0">
        <w:rPr>
          <w:rFonts w:eastAsiaTheme="minorHAnsi"/>
        </w:rPr>
        <w:t>, elle doit en informer les femmes dès leur prise d'emploi dans l'entreprise ou dans le secteur concerné. L'employeur ne peut affecter des femmes enceintes ou qui allaitent à des travaux dangereux ou pénibles que si une analyse de risques réalisée par un spécialiste a établi que ces travaux ne présentent pas de danger pour la femme ou l'enfant.</w:t>
      </w:r>
    </w:p>
    <w:p w14:paraId="476A2FF0" w14:textId="77777777" w:rsidR="00FF20F0" w:rsidRDefault="00FF20F0" w:rsidP="00441032">
      <w:pPr>
        <w:pStyle w:val="berschrift3"/>
        <w:rPr>
          <w:rFonts w:eastAsiaTheme="minorHAnsi"/>
        </w:rPr>
      </w:pPr>
      <w:r>
        <w:rPr>
          <w:rFonts w:eastAsiaTheme="minorHAnsi"/>
        </w:rPr>
        <w:t>Dangers généraux dans l'entreprise</w:t>
      </w:r>
    </w:p>
    <w:tbl>
      <w:tblPr>
        <w:tblStyle w:val="Gitternetztabelle4Akzent1"/>
        <w:tblW w:w="9634" w:type="dxa"/>
        <w:tblLook w:val="0420" w:firstRow="1" w:lastRow="0" w:firstColumn="0" w:lastColumn="0" w:noHBand="0" w:noVBand="1"/>
      </w:tblPr>
      <w:tblGrid>
        <w:gridCol w:w="7309"/>
        <w:gridCol w:w="926"/>
        <w:gridCol w:w="1399"/>
      </w:tblGrid>
      <w:tr w:rsidR="0048197F" w:rsidRPr="00EE4FC0" w14:paraId="1C585867" w14:textId="77777777" w:rsidTr="000B4586">
        <w:trPr>
          <w:cnfStyle w:val="100000000000" w:firstRow="1" w:lastRow="0" w:firstColumn="0" w:lastColumn="0" w:oddVBand="0" w:evenVBand="0" w:oddHBand="0" w:evenHBand="0" w:firstRowFirstColumn="0" w:firstRowLastColumn="0" w:lastRowFirstColumn="0" w:lastRowLastColumn="0"/>
        </w:trPr>
        <w:tc>
          <w:tcPr>
            <w:tcW w:w="7508" w:type="dxa"/>
            <w:tcBorders>
              <w:right w:val="single" w:sz="4" w:space="0" w:color="FFFFFF" w:themeColor="background1"/>
            </w:tcBorders>
            <w:tcMar>
              <w:top w:w="57" w:type="dxa"/>
              <w:bottom w:w="57" w:type="dxa"/>
            </w:tcMar>
          </w:tcPr>
          <w:p w14:paraId="4FBDF602" w14:textId="77777777" w:rsidR="0048197F" w:rsidRPr="00B34385" w:rsidRDefault="00D17267" w:rsidP="00B34385">
            <w:pPr>
              <w:spacing w:after="0" w:line="240" w:lineRule="auto"/>
              <w:rPr>
                <w:b w:val="0"/>
                <w:bCs w:val="0"/>
                <w:color w:val="auto"/>
              </w:rPr>
            </w:pPr>
            <w:r>
              <w:rPr>
                <w:b w:val="0"/>
                <w:color w:val="auto"/>
              </w:rPr>
              <w:t>Danger</w:t>
            </w:r>
          </w:p>
        </w:tc>
        <w:tc>
          <w:tcPr>
            <w:tcW w:w="714" w:type="dxa"/>
            <w:tcBorders>
              <w:left w:val="single" w:sz="4" w:space="0" w:color="FFFFFF" w:themeColor="background1"/>
              <w:right w:val="single" w:sz="4" w:space="0" w:color="FFFFFF" w:themeColor="background1"/>
            </w:tcBorders>
            <w:tcMar>
              <w:top w:w="57" w:type="dxa"/>
              <w:bottom w:w="57" w:type="dxa"/>
            </w:tcMar>
          </w:tcPr>
          <w:p w14:paraId="4593932D" w14:textId="77777777" w:rsidR="0048197F" w:rsidRPr="00B34385" w:rsidRDefault="0048197F" w:rsidP="00B34385">
            <w:pPr>
              <w:spacing w:after="0" w:line="240" w:lineRule="auto"/>
              <w:rPr>
                <w:b w:val="0"/>
                <w:bCs w:val="0"/>
                <w:color w:val="auto"/>
              </w:rPr>
            </w:pPr>
            <w:proofErr w:type="spellStart"/>
            <w:r>
              <w:rPr>
                <w:b w:val="0"/>
                <w:color w:val="auto"/>
              </w:rPr>
              <w:t>Abr</w:t>
            </w:r>
            <w:proofErr w:type="spellEnd"/>
            <w:r>
              <w:rPr>
                <w:b w:val="0"/>
                <w:color w:val="auto"/>
              </w:rPr>
              <w:t>.</w:t>
            </w:r>
          </w:p>
        </w:tc>
        <w:tc>
          <w:tcPr>
            <w:tcW w:w="1412" w:type="dxa"/>
            <w:tcBorders>
              <w:left w:val="single" w:sz="4" w:space="0" w:color="FFFFFF" w:themeColor="background1"/>
            </w:tcBorders>
            <w:tcMar>
              <w:top w:w="57" w:type="dxa"/>
              <w:bottom w:w="57" w:type="dxa"/>
            </w:tcMar>
          </w:tcPr>
          <w:p w14:paraId="49820721" w14:textId="77777777" w:rsidR="0048197F" w:rsidRPr="00B34385" w:rsidRDefault="0048197F" w:rsidP="00B34385">
            <w:pPr>
              <w:spacing w:after="0" w:line="240" w:lineRule="auto"/>
              <w:rPr>
                <w:b w:val="0"/>
                <w:bCs w:val="0"/>
                <w:color w:val="auto"/>
              </w:rPr>
            </w:pPr>
            <w:r>
              <w:rPr>
                <w:b w:val="0"/>
                <w:color w:val="auto"/>
              </w:rPr>
              <w:t>Existant</w:t>
            </w:r>
          </w:p>
        </w:tc>
      </w:tr>
      <w:tr w:rsidR="0048197F" w:rsidRPr="00EE4FC0" w14:paraId="7F142885" w14:textId="77777777" w:rsidTr="000B4586">
        <w:trPr>
          <w:cnfStyle w:val="000000100000" w:firstRow="0" w:lastRow="0" w:firstColumn="0" w:lastColumn="0" w:oddVBand="0" w:evenVBand="0" w:oddHBand="1" w:evenHBand="0" w:firstRowFirstColumn="0" w:firstRowLastColumn="0" w:lastRowFirstColumn="0" w:lastRowLastColumn="0"/>
        </w:trPr>
        <w:tc>
          <w:tcPr>
            <w:tcW w:w="7508" w:type="dxa"/>
            <w:tcMar>
              <w:top w:w="57" w:type="dxa"/>
              <w:bottom w:w="57" w:type="dxa"/>
            </w:tcMar>
            <w:vAlign w:val="center"/>
          </w:tcPr>
          <w:p w14:paraId="044431FA" w14:textId="77777777" w:rsidR="0048197F" w:rsidRPr="00B34385" w:rsidRDefault="0048197F" w:rsidP="00B34385">
            <w:pPr>
              <w:spacing w:after="0" w:line="240" w:lineRule="auto"/>
            </w:pPr>
            <w:r>
              <w:t>Horaire de travail entre 20 h le soir et 6 h le matin</w:t>
            </w:r>
          </w:p>
        </w:tc>
        <w:tc>
          <w:tcPr>
            <w:tcW w:w="714" w:type="dxa"/>
            <w:tcMar>
              <w:top w:w="57" w:type="dxa"/>
              <w:bottom w:w="57" w:type="dxa"/>
            </w:tcMar>
            <w:vAlign w:val="center"/>
          </w:tcPr>
          <w:p w14:paraId="473DED08" w14:textId="77777777" w:rsidR="0048197F" w:rsidRDefault="0048197F" w:rsidP="00B34385">
            <w:pPr>
              <w:spacing w:after="0" w:line="240" w:lineRule="auto"/>
            </w:pPr>
            <w:r>
              <w:t>Nuit</w:t>
            </w:r>
          </w:p>
        </w:tc>
        <w:tc>
          <w:tcPr>
            <w:tcW w:w="1412" w:type="dxa"/>
            <w:tcMar>
              <w:top w:w="57" w:type="dxa"/>
              <w:bottom w:w="57" w:type="dxa"/>
            </w:tcMar>
            <w:vAlign w:val="center"/>
          </w:tcPr>
          <w:sdt>
            <w:sdtPr>
              <w:id w:val="367344006"/>
              <w14:checkbox>
                <w14:checked w14:val="0"/>
                <w14:checkedState w14:val="2612" w14:font="MS Gothic"/>
                <w14:uncheckedState w14:val="2610" w14:font="MS Gothic"/>
              </w14:checkbox>
            </w:sdtPr>
            <w:sdtEndPr/>
            <w:sdtContent>
              <w:p w14:paraId="2DBB2200" w14:textId="77777777" w:rsidR="0048197F" w:rsidRPr="00EE4FC0" w:rsidRDefault="009C7B5C" w:rsidP="00B34385">
                <w:pPr>
                  <w:spacing w:after="0" w:line="240" w:lineRule="auto"/>
                  <w:jc w:val="center"/>
                </w:pPr>
                <w:r>
                  <w:rPr>
                    <w:rFonts w:ascii="Segoe UI Symbol" w:hAnsi="Segoe UI Symbol" w:cs="Segoe UI Symbol"/>
                  </w:rPr>
                  <w:t>☐</w:t>
                </w:r>
              </w:p>
            </w:sdtContent>
          </w:sdt>
        </w:tc>
      </w:tr>
      <w:tr w:rsidR="0048197F" w:rsidRPr="00EE4FC0" w14:paraId="14758367" w14:textId="77777777" w:rsidTr="000B4586">
        <w:tc>
          <w:tcPr>
            <w:tcW w:w="7508" w:type="dxa"/>
            <w:tcMar>
              <w:top w:w="57" w:type="dxa"/>
              <w:bottom w:w="57" w:type="dxa"/>
            </w:tcMar>
            <w:vAlign w:val="center"/>
          </w:tcPr>
          <w:p w14:paraId="4363844E" w14:textId="77777777" w:rsidR="0048197F" w:rsidRPr="00EE4FC0" w:rsidRDefault="0048197F" w:rsidP="00B34385">
            <w:pPr>
              <w:spacing w:after="0" w:line="240" w:lineRule="auto"/>
            </w:pPr>
            <w:r>
              <w:t>Temps de travail excédant la durée quotidienne convenue ou dépassant 9 h par jour</w:t>
            </w:r>
          </w:p>
        </w:tc>
        <w:tc>
          <w:tcPr>
            <w:tcW w:w="714" w:type="dxa"/>
            <w:tcMar>
              <w:top w:w="57" w:type="dxa"/>
              <w:bottom w:w="57" w:type="dxa"/>
            </w:tcMar>
            <w:vAlign w:val="center"/>
          </w:tcPr>
          <w:p w14:paraId="5BD78644" w14:textId="77777777" w:rsidR="0048197F" w:rsidRPr="007579F8" w:rsidRDefault="0048197F" w:rsidP="00B34385">
            <w:pPr>
              <w:spacing w:after="0" w:line="240" w:lineRule="auto"/>
            </w:pPr>
            <w:r>
              <w:t>Long</w:t>
            </w:r>
          </w:p>
        </w:tc>
        <w:tc>
          <w:tcPr>
            <w:tcW w:w="1412" w:type="dxa"/>
            <w:tcMar>
              <w:top w:w="57" w:type="dxa"/>
              <w:bottom w:w="57" w:type="dxa"/>
            </w:tcMar>
            <w:vAlign w:val="center"/>
          </w:tcPr>
          <w:sdt>
            <w:sdtPr>
              <w:id w:val="-875156402"/>
              <w14:checkbox>
                <w14:checked w14:val="0"/>
                <w14:checkedState w14:val="2612" w14:font="MS Gothic"/>
                <w14:uncheckedState w14:val="2610" w14:font="MS Gothic"/>
              </w14:checkbox>
            </w:sdtPr>
            <w:sdtEndPr/>
            <w:sdtContent>
              <w:p w14:paraId="7646C80D" w14:textId="77777777" w:rsidR="0048197F" w:rsidRPr="00EE4FC0" w:rsidRDefault="009C7B5C" w:rsidP="00B34385">
                <w:pPr>
                  <w:spacing w:after="0" w:line="240" w:lineRule="auto"/>
                  <w:jc w:val="center"/>
                </w:pPr>
                <w:r>
                  <w:rPr>
                    <w:rFonts w:ascii="Segoe UI Symbol" w:hAnsi="Segoe UI Symbol" w:cs="Segoe UI Symbol"/>
                  </w:rPr>
                  <w:t>☐</w:t>
                </w:r>
              </w:p>
            </w:sdtContent>
          </w:sdt>
        </w:tc>
      </w:tr>
      <w:tr w:rsidR="00863236" w:rsidRPr="00EE4FC0" w14:paraId="13D14B87" w14:textId="77777777" w:rsidTr="000B4586">
        <w:trPr>
          <w:cnfStyle w:val="000000100000" w:firstRow="0" w:lastRow="0" w:firstColumn="0" w:lastColumn="0" w:oddVBand="0" w:evenVBand="0" w:oddHBand="1" w:evenHBand="0" w:firstRowFirstColumn="0" w:firstRowLastColumn="0" w:lastRowFirstColumn="0" w:lastRowLastColumn="0"/>
        </w:trPr>
        <w:tc>
          <w:tcPr>
            <w:tcW w:w="7508" w:type="dxa"/>
            <w:tcMar>
              <w:top w:w="57" w:type="dxa"/>
              <w:bottom w:w="57" w:type="dxa"/>
            </w:tcMar>
            <w:vAlign w:val="center"/>
          </w:tcPr>
          <w:p w14:paraId="7B3EB073" w14:textId="3CF5290B" w:rsidR="00863236" w:rsidRPr="00B34385" w:rsidRDefault="00863236" w:rsidP="00BF69E6">
            <w:pPr>
              <w:spacing w:after="0" w:line="240" w:lineRule="auto"/>
            </w:pPr>
            <w:r>
              <w:t xml:space="preserve">Travail </w:t>
            </w:r>
            <w:r w:rsidR="00BF69E6">
              <w:t>isolé</w:t>
            </w:r>
          </w:p>
        </w:tc>
        <w:tc>
          <w:tcPr>
            <w:tcW w:w="714" w:type="dxa"/>
            <w:tcMar>
              <w:top w:w="57" w:type="dxa"/>
              <w:bottom w:w="57" w:type="dxa"/>
            </w:tcMar>
            <w:vAlign w:val="center"/>
          </w:tcPr>
          <w:p w14:paraId="2F042829" w14:textId="77777777" w:rsidR="00863236" w:rsidRDefault="00863236" w:rsidP="00B34385">
            <w:pPr>
              <w:spacing w:after="0" w:line="240" w:lineRule="auto"/>
            </w:pPr>
            <w:r>
              <w:t>Solo</w:t>
            </w:r>
          </w:p>
        </w:tc>
        <w:tc>
          <w:tcPr>
            <w:tcW w:w="1412" w:type="dxa"/>
            <w:tcMar>
              <w:top w:w="57" w:type="dxa"/>
              <w:bottom w:w="57" w:type="dxa"/>
            </w:tcMar>
            <w:vAlign w:val="center"/>
          </w:tcPr>
          <w:sdt>
            <w:sdtPr>
              <w:id w:val="745764188"/>
              <w14:checkbox>
                <w14:checked w14:val="0"/>
                <w14:checkedState w14:val="2612" w14:font="MS Gothic"/>
                <w14:uncheckedState w14:val="2610" w14:font="MS Gothic"/>
              </w14:checkbox>
            </w:sdtPr>
            <w:sdtEndPr/>
            <w:sdtContent>
              <w:p w14:paraId="4D857473" w14:textId="77777777" w:rsidR="00863236" w:rsidRDefault="00863236" w:rsidP="00863236">
                <w:pPr>
                  <w:spacing w:after="0" w:line="240" w:lineRule="auto"/>
                  <w:jc w:val="center"/>
                </w:pPr>
                <w:r>
                  <w:rPr>
                    <w:rFonts w:ascii="Segoe UI Symbol" w:hAnsi="Segoe UI Symbol" w:cs="Segoe UI Symbol"/>
                  </w:rPr>
                  <w:t>☐</w:t>
                </w:r>
              </w:p>
            </w:sdtContent>
          </w:sdt>
        </w:tc>
      </w:tr>
      <w:tr w:rsidR="0048197F" w:rsidRPr="00EE4FC0" w14:paraId="7F3BFBE0" w14:textId="77777777" w:rsidTr="000B4586">
        <w:tc>
          <w:tcPr>
            <w:tcW w:w="7508" w:type="dxa"/>
            <w:tcMar>
              <w:top w:w="57" w:type="dxa"/>
              <w:bottom w:w="57" w:type="dxa"/>
            </w:tcMar>
            <w:vAlign w:val="center"/>
          </w:tcPr>
          <w:p w14:paraId="5F4B3529" w14:textId="77777777" w:rsidR="0048197F" w:rsidRPr="00EE4FC0" w:rsidRDefault="0048197F" w:rsidP="00B34385">
            <w:pPr>
              <w:spacing w:after="0" w:line="240" w:lineRule="auto"/>
            </w:pPr>
            <w:r>
              <w:t>Station debout</w:t>
            </w:r>
          </w:p>
        </w:tc>
        <w:tc>
          <w:tcPr>
            <w:tcW w:w="714" w:type="dxa"/>
            <w:tcMar>
              <w:top w:w="57" w:type="dxa"/>
              <w:bottom w:w="57" w:type="dxa"/>
            </w:tcMar>
            <w:vAlign w:val="center"/>
          </w:tcPr>
          <w:p w14:paraId="63434BCC" w14:textId="77777777" w:rsidR="0048197F" w:rsidRPr="007579F8" w:rsidRDefault="0048197F" w:rsidP="00B34385">
            <w:pPr>
              <w:spacing w:after="0" w:line="240" w:lineRule="auto"/>
            </w:pPr>
            <w:r>
              <w:t>Debout</w:t>
            </w:r>
          </w:p>
        </w:tc>
        <w:tc>
          <w:tcPr>
            <w:tcW w:w="1412" w:type="dxa"/>
            <w:tcMar>
              <w:top w:w="57" w:type="dxa"/>
              <w:bottom w:w="57" w:type="dxa"/>
            </w:tcMar>
            <w:vAlign w:val="center"/>
          </w:tcPr>
          <w:sdt>
            <w:sdtPr>
              <w:id w:val="454752485"/>
              <w14:checkbox>
                <w14:checked w14:val="0"/>
                <w14:checkedState w14:val="2612" w14:font="MS Gothic"/>
                <w14:uncheckedState w14:val="2610" w14:font="MS Gothic"/>
              </w14:checkbox>
            </w:sdtPr>
            <w:sdtEndPr/>
            <w:sdtContent>
              <w:p w14:paraId="27BFAC26" w14:textId="77777777" w:rsidR="0048197F" w:rsidRPr="00EE4FC0" w:rsidRDefault="009C7B5C" w:rsidP="00B34385">
                <w:pPr>
                  <w:spacing w:after="0" w:line="240" w:lineRule="auto"/>
                  <w:jc w:val="center"/>
                </w:pPr>
                <w:r>
                  <w:rPr>
                    <w:rFonts w:ascii="Segoe UI Symbol" w:hAnsi="Segoe UI Symbol" w:cs="Segoe UI Symbol"/>
                  </w:rPr>
                  <w:t>☐</w:t>
                </w:r>
              </w:p>
            </w:sdtContent>
          </w:sdt>
        </w:tc>
      </w:tr>
    </w:tbl>
    <w:p w14:paraId="3B3ACAEB" w14:textId="77777777" w:rsidR="00922C59" w:rsidRDefault="00EE4FC0" w:rsidP="00441032">
      <w:pPr>
        <w:pStyle w:val="berschrift3"/>
        <w:rPr>
          <w:rFonts w:eastAsiaTheme="minorHAnsi"/>
        </w:rPr>
      </w:pPr>
      <w:r>
        <w:rPr>
          <w:rFonts w:eastAsiaTheme="minorHAnsi"/>
        </w:rPr>
        <w:t>Travaux dangereux ou pénibles dans l'entreprise</w:t>
      </w:r>
    </w:p>
    <w:tbl>
      <w:tblPr>
        <w:tblStyle w:val="Gitternetztabelle4Akzent1"/>
        <w:tblW w:w="9634" w:type="dxa"/>
        <w:tblCellMar>
          <w:top w:w="57" w:type="dxa"/>
          <w:bottom w:w="57" w:type="dxa"/>
        </w:tblCellMar>
        <w:tblLook w:val="0420" w:firstRow="1" w:lastRow="0" w:firstColumn="0" w:lastColumn="0" w:noHBand="0" w:noVBand="1"/>
      </w:tblPr>
      <w:tblGrid>
        <w:gridCol w:w="6877"/>
        <w:gridCol w:w="1390"/>
        <w:gridCol w:w="1367"/>
      </w:tblGrid>
      <w:tr w:rsidR="00B3252C" w:rsidRPr="00021E5B" w14:paraId="71477CA6" w14:textId="77777777" w:rsidTr="007D65AA">
        <w:trPr>
          <w:cnfStyle w:val="100000000000" w:firstRow="1" w:lastRow="0" w:firstColumn="0" w:lastColumn="0" w:oddVBand="0" w:evenVBand="0" w:oddHBand="0" w:evenHBand="0" w:firstRowFirstColumn="0" w:firstRowLastColumn="0" w:lastRowFirstColumn="0" w:lastRowLastColumn="0"/>
        </w:trPr>
        <w:tc>
          <w:tcPr>
            <w:tcW w:w="7424" w:type="dxa"/>
            <w:tcBorders>
              <w:right w:val="single" w:sz="4" w:space="0" w:color="FFFFFF" w:themeColor="background1"/>
            </w:tcBorders>
            <w:vAlign w:val="center"/>
          </w:tcPr>
          <w:p w14:paraId="59876DAA" w14:textId="77777777" w:rsidR="00B3252C" w:rsidRPr="00021E5B" w:rsidRDefault="00D17267" w:rsidP="00B34385">
            <w:pPr>
              <w:spacing w:after="0" w:line="240" w:lineRule="auto"/>
              <w:rPr>
                <w:b w:val="0"/>
              </w:rPr>
            </w:pPr>
            <w:r>
              <w:rPr>
                <w:b w:val="0"/>
              </w:rPr>
              <w:t>Danger</w:t>
            </w:r>
          </w:p>
        </w:tc>
        <w:tc>
          <w:tcPr>
            <w:tcW w:w="803" w:type="dxa"/>
            <w:tcBorders>
              <w:left w:val="single" w:sz="4" w:space="0" w:color="FFFFFF" w:themeColor="background1"/>
              <w:right w:val="single" w:sz="4" w:space="0" w:color="FFFFFF" w:themeColor="background1"/>
            </w:tcBorders>
            <w:vAlign w:val="center"/>
          </w:tcPr>
          <w:p w14:paraId="3B86F9DC" w14:textId="77777777" w:rsidR="00B3252C" w:rsidRPr="00021E5B" w:rsidRDefault="00B3252C" w:rsidP="00B34385">
            <w:pPr>
              <w:spacing w:after="0" w:line="240" w:lineRule="auto"/>
              <w:rPr>
                <w:b w:val="0"/>
              </w:rPr>
            </w:pPr>
            <w:proofErr w:type="spellStart"/>
            <w:r>
              <w:rPr>
                <w:b w:val="0"/>
              </w:rPr>
              <w:t>Abr</w:t>
            </w:r>
            <w:proofErr w:type="spellEnd"/>
            <w:r>
              <w:rPr>
                <w:b w:val="0"/>
              </w:rPr>
              <w:t>.</w:t>
            </w:r>
          </w:p>
        </w:tc>
        <w:tc>
          <w:tcPr>
            <w:tcW w:w="1407" w:type="dxa"/>
            <w:tcBorders>
              <w:left w:val="single" w:sz="4" w:space="0" w:color="FFFFFF" w:themeColor="background1"/>
            </w:tcBorders>
            <w:vAlign w:val="center"/>
          </w:tcPr>
          <w:p w14:paraId="442C445D" w14:textId="77777777" w:rsidR="00B3252C" w:rsidRPr="00021E5B" w:rsidRDefault="00B3252C" w:rsidP="00B34385">
            <w:pPr>
              <w:spacing w:after="0" w:line="240" w:lineRule="auto"/>
              <w:rPr>
                <w:b w:val="0"/>
              </w:rPr>
            </w:pPr>
            <w:r>
              <w:rPr>
                <w:b w:val="0"/>
              </w:rPr>
              <w:t>Existant</w:t>
            </w:r>
          </w:p>
        </w:tc>
      </w:tr>
      <w:tr w:rsidR="00B3252C" w:rsidRPr="00EE4FC0" w14:paraId="7B58B86A" w14:textId="77777777" w:rsidTr="007D65AA">
        <w:trPr>
          <w:cnfStyle w:val="000000100000" w:firstRow="0" w:lastRow="0" w:firstColumn="0" w:lastColumn="0" w:oddVBand="0" w:evenVBand="0" w:oddHBand="1" w:evenHBand="0" w:firstRowFirstColumn="0" w:firstRowLastColumn="0" w:lastRowFirstColumn="0" w:lastRowLastColumn="0"/>
        </w:trPr>
        <w:tc>
          <w:tcPr>
            <w:tcW w:w="7424" w:type="dxa"/>
            <w:vAlign w:val="center"/>
          </w:tcPr>
          <w:p w14:paraId="5E85D67A" w14:textId="24345374" w:rsidR="00B3252C" w:rsidRPr="00EE4FC0" w:rsidRDefault="00B3252C" w:rsidP="00BF69E6">
            <w:pPr>
              <w:spacing w:after="0" w:line="240" w:lineRule="auto"/>
            </w:pPr>
            <w:r>
              <w:t>Déplacement de charges</w:t>
            </w:r>
            <w:r w:rsidR="00BF69E6">
              <w:t xml:space="preserve"> lourdes</w:t>
            </w:r>
          </w:p>
        </w:tc>
        <w:tc>
          <w:tcPr>
            <w:tcW w:w="803" w:type="dxa"/>
            <w:vAlign w:val="center"/>
          </w:tcPr>
          <w:p w14:paraId="4F81EEFF" w14:textId="77777777" w:rsidR="00B3252C" w:rsidRDefault="007A0433" w:rsidP="00B34385">
            <w:pPr>
              <w:spacing w:after="0" w:line="240" w:lineRule="auto"/>
            </w:pPr>
            <w:r>
              <w:t>Charges</w:t>
            </w:r>
          </w:p>
        </w:tc>
        <w:tc>
          <w:tcPr>
            <w:tcW w:w="1407" w:type="dxa"/>
            <w:vAlign w:val="center"/>
          </w:tcPr>
          <w:sdt>
            <w:sdtPr>
              <w:id w:val="-835459420"/>
              <w14:checkbox>
                <w14:checked w14:val="0"/>
                <w14:checkedState w14:val="2612" w14:font="MS Gothic"/>
                <w14:uncheckedState w14:val="2610" w14:font="MS Gothic"/>
              </w14:checkbox>
            </w:sdtPr>
            <w:sdtEndPr/>
            <w:sdtContent>
              <w:p w14:paraId="46BA7CF6" w14:textId="77777777" w:rsidR="00B3252C" w:rsidRPr="00EE4FC0" w:rsidRDefault="009C7B5C" w:rsidP="00B34385">
                <w:pPr>
                  <w:spacing w:after="0" w:line="240" w:lineRule="auto"/>
                  <w:jc w:val="center"/>
                </w:pPr>
                <w:r>
                  <w:rPr>
                    <w:rFonts w:ascii="MS Gothic" w:eastAsia="MS Gothic" w:hAnsi="MS Gothic" w:hint="eastAsia"/>
                  </w:rPr>
                  <w:t>☐</w:t>
                </w:r>
              </w:p>
            </w:sdtContent>
          </w:sdt>
        </w:tc>
      </w:tr>
      <w:tr w:rsidR="00B3252C" w:rsidRPr="00EE4FC0" w14:paraId="2589AE9E" w14:textId="77777777" w:rsidTr="007D65AA">
        <w:tc>
          <w:tcPr>
            <w:tcW w:w="7424" w:type="dxa"/>
            <w:vAlign w:val="center"/>
          </w:tcPr>
          <w:p w14:paraId="15A7AC8D" w14:textId="77777777" w:rsidR="00B3252C" w:rsidRPr="00EE4FC0" w:rsidRDefault="00B3252C" w:rsidP="00B34385">
            <w:pPr>
              <w:spacing w:after="0" w:line="240" w:lineRule="auto"/>
            </w:pPr>
            <w:r>
              <w:t>Travaux exposant au froid, à la chaleur ou à l’humidité</w:t>
            </w:r>
          </w:p>
        </w:tc>
        <w:tc>
          <w:tcPr>
            <w:tcW w:w="803" w:type="dxa"/>
            <w:vAlign w:val="center"/>
          </w:tcPr>
          <w:p w14:paraId="5C936261" w14:textId="77777777" w:rsidR="00B3252C" w:rsidRPr="007579F8" w:rsidRDefault="007A0433" w:rsidP="00B34385">
            <w:pPr>
              <w:spacing w:after="0" w:line="240" w:lineRule="auto"/>
            </w:pPr>
            <w:proofErr w:type="spellStart"/>
            <w:r>
              <w:t>Atmo</w:t>
            </w:r>
            <w:proofErr w:type="spellEnd"/>
          </w:p>
        </w:tc>
        <w:tc>
          <w:tcPr>
            <w:tcW w:w="1407" w:type="dxa"/>
            <w:vAlign w:val="center"/>
          </w:tcPr>
          <w:sdt>
            <w:sdtPr>
              <w:id w:val="570156294"/>
              <w14:checkbox>
                <w14:checked w14:val="0"/>
                <w14:checkedState w14:val="2612" w14:font="MS Gothic"/>
                <w14:uncheckedState w14:val="2610" w14:font="MS Gothic"/>
              </w14:checkbox>
            </w:sdtPr>
            <w:sdtEndPr/>
            <w:sdtContent>
              <w:p w14:paraId="1D32162E" w14:textId="77777777" w:rsidR="00B3252C" w:rsidRPr="00EE4FC0" w:rsidRDefault="009C7B5C" w:rsidP="00B34385">
                <w:pPr>
                  <w:spacing w:after="0" w:line="240" w:lineRule="auto"/>
                  <w:jc w:val="center"/>
                </w:pPr>
                <w:r>
                  <w:rPr>
                    <w:rFonts w:ascii="MS Gothic" w:eastAsia="MS Gothic" w:hAnsi="MS Gothic" w:hint="eastAsia"/>
                  </w:rPr>
                  <w:t>☐</w:t>
                </w:r>
              </w:p>
            </w:sdtContent>
          </w:sdt>
        </w:tc>
      </w:tr>
      <w:tr w:rsidR="00B3252C" w:rsidRPr="00EE4FC0" w14:paraId="6FE77E2D" w14:textId="77777777" w:rsidTr="007D65AA">
        <w:trPr>
          <w:cnfStyle w:val="000000100000" w:firstRow="0" w:lastRow="0" w:firstColumn="0" w:lastColumn="0" w:oddVBand="0" w:evenVBand="0" w:oddHBand="1" w:evenHBand="0" w:firstRowFirstColumn="0" w:firstRowLastColumn="0" w:lastRowFirstColumn="0" w:lastRowLastColumn="0"/>
        </w:trPr>
        <w:tc>
          <w:tcPr>
            <w:tcW w:w="7424" w:type="dxa"/>
            <w:vAlign w:val="center"/>
          </w:tcPr>
          <w:p w14:paraId="2DFC96F3" w14:textId="77777777" w:rsidR="00B3252C" w:rsidRPr="00EE4FC0" w:rsidRDefault="00B3252C" w:rsidP="00B34385">
            <w:pPr>
              <w:spacing w:after="0" w:line="240" w:lineRule="auto"/>
            </w:pPr>
            <w:r>
              <w:t>Mouvements et postures entraînant une fatigue précoce</w:t>
            </w:r>
          </w:p>
        </w:tc>
        <w:tc>
          <w:tcPr>
            <w:tcW w:w="803" w:type="dxa"/>
            <w:vAlign w:val="center"/>
          </w:tcPr>
          <w:p w14:paraId="4E37C0EB" w14:textId="77777777" w:rsidR="00B3252C" w:rsidRPr="007579F8" w:rsidRDefault="00EA5BF7" w:rsidP="00B34385">
            <w:pPr>
              <w:spacing w:after="0" w:line="240" w:lineRule="auto"/>
            </w:pPr>
            <w:r>
              <w:t>Ergo</w:t>
            </w:r>
          </w:p>
        </w:tc>
        <w:tc>
          <w:tcPr>
            <w:tcW w:w="1407" w:type="dxa"/>
            <w:vAlign w:val="center"/>
          </w:tcPr>
          <w:sdt>
            <w:sdtPr>
              <w:id w:val="-1491705543"/>
              <w14:checkbox>
                <w14:checked w14:val="0"/>
                <w14:checkedState w14:val="2612" w14:font="MS Gothic"/>
                <w14:uncheckedState w14:val="2610" w14:font="MS Gothic"/>
              </w14:checkbox>
            </w:sdtPr>
            <w:sdtEndPr/>
            <w:sdtContent>
              <w:p w14:paraId="4BF0CCA4" w14:textId="77777777" w:rsidR="00B3252C" w:rsidRPr="00EE4FC0" w:rsidRDefault="009C7B5C" w:rsidP="00B34385">
                <w:pPr>
                  <w:spacing w:after="0" w:line="240" w:lineRule="auto"/>
                  <w:jc w:val="center"/>
                </w:pPr>
                <w:r>
                  <w:rPr>
                    <w:rFonts w:ascii="MS Gothic" w:eastAsia="MS Gothic" w:hAnsi="MS Gothic" w:hint="eastAsia"/>
                  </w:rPr>
                  <w:t>☐</w:t>
                </w:r>
              </w:p>
            </w:sdtContent>
          </w:sdt>
        </w:tc>
      </w:tr>
      <w:tr w:rsidR="00B3252C" w:rsidRPr="00EE4FC0" w14:paraId="2D475AB5" w14:textId="77777777" w:rsidTr="007D65AA">
        <w:tc>
          <w:tcPr>
            <w:tcW w:w="7424" w:type="dxa"/>
            <w:vAlign w:val="center"/>
          </w:tcPr>
          <w:p w14:paraId="1EE072F2" w14:textId="77777777" w:rsidR="00B3252C" w:rsidRPr="00EE4FC0" w:rsidRDefault="009366DE" w:rsidP="00B34385">
            <w:pPr>
              <w:spacing w:after="0" w:line="240" w:lineRule="auto"/>
            </w:pPr>
            <w:r>
              <w:t>Micro</w:t>
            </w:r>
            <w:r w:rsidR="00B3252C">
              <w:t>organismes</w:t>
            </w:r>
          </w:p>
        </w:tc>
        <w:tc>
          <w:tcPr>
            <w:tcW w:w="803" w:type="dxa"/>
            <w:vAlign w:val="center"/>
          </w:tcPr>
          <w:p w14:paraId="23A6654A" w14:textId="77777777" w:rsidR="00B3252C" w:rsidRPr="007579F8" w:rsidRDefault="007A0433" w:rsidP="00B34385">
            <w:pPr>
              <w:spacing w:after="0" w:line="240" w:lineRule="auto"/>
            </w:pPr>
            <w:r>
              <w:t>Bio</w:t>
            </w:r>
          </w:p>
        </w:tc>
        <w:tc>
          <w:tcPr>
            <w:tcW w:w="1407" w:type="dxa"/>
            <w:vAlign w:val="center"/>
          </w:tcPr>
          <w:sdt>
            <w:sdtPr>
              <w:id w:val="-1411076102"/>
              <w14:checkbox>
                <w14:checked w14:val="0"/>
                <w14:checkedState w14:val="2612" w14:font="MS Gothic"/>
                <w14:uncheckedState w14:val="2610" w14:font="MS Gothic"/>
              </w14:checkbox>
            </w:sdtPr>
            <w:sdtEndPr/>
            <w:sdtContent>
              <w:p w14:paraId="41888446" w14:textId="77777777" w:rsidR="00B3252C" w:rsidRPr="00EE4FC0" w:rsidRDefault="009C7B5C" w:rsidP="00B34385">
                <w:pPr>
                  <w:spacing w:after="0" w:line="240" w:lineRule="auto"/>
                  <w:jc w:val="center"/>
                </w:pPr>
                <w:r>
                  <w:rPr>
                    <w:rFonts w:ascii="MS Gothic" w:eastAsia="MS Gothic" w:hAnsi="MS Gothic" w:hint="eastAsia"/>
                  </w:rPr>
                  <w:t>☐</w:t>
                </w:r>
              </w:p>
            </w:sdtContent>
          </w:sdt>
        </w:tc>
      </w:tr>
      <w:tr w:rsidR="00B3252C" w:rsidRPr="00EE4FC0" w14:paraId="1F5ED30C" w14:textId="77777777" w:rsidTr="007D65AA">
        <w:trPr>
          <w:cnfStyle w:val="000000100000" w:firstRow="0" w:lastRow="0" w:firstColumn="0" w:lastColumn="0" w:oddVBand="0" w:evenVBand="0" w:oddHBand="1" w:evenHBand="0" w:firstRowFirstColumn="0" w:firstRowLastColumn="0" w:lastRowFirstColumn="0" w:lastRowLastColumn="0"/>
        </w:trPr>
        <w:tc>
          <w:tcPr>
            <w:tcW w:w="7424" w:type="dxa"/>
            <w:vAlign w:val="center"/>
          </w:tcPr>
          <w:p w14:paraId="256F8D19" w14:textId="77777777" w:rsidR="00B3252C" w:rsidRPr="00EE4FC0" w:rsidRDefault="00B3252C" w:rsidP="00B34385">
            <w:pPr>
              <w:spacing w:after="0" w:line="240" w:lineRule="auto"/>
            </w:pPr>
            <w:r>
              <w:t>Exposition au bruit</w:t>
            </w:r>
          </w:p>
        </w:tc>
        <w:tc>
          <w:tcPr>
            <w:tcW w:w="803" w:type="dxa"/>
            <w:vAlign w:val="center"/>
          </w:tcPr>
          <w:p w14:paraId="4384CC87" w14:textId="77777777" w:rsidR="00B3252C" w:rsidRPr="007579F8" w:rsidRDefault="007A0433" w:rsidP="00B34385">
            <w:pPr>
              <w:spacing w:after="0" w:line="240" w:lineRule="auto"/>
            </w:pPr>
            <w:r>
              <w:t>Bruit</w:t>
            </w:r>
          </w:p>
        </w:tc>
        <w:tc>
          <w:tcPr>
            <w:tcW w:w="1407" w:type="dxa"/>
            <w:vAlign w:val="center"/>
          </w:tcPr>
          <w:sdt>
            <w:sdtPr>
              <w:id w:val="-2016907911"/>
              <w14:checkbox>
                <w14:checked w14:val="0"/>
                <w14:checkedState w14:val="2612" w14:font="MS Gothic"/>
                <w14:uncheckedState w14:val="2610" w14:font="MS Gothic"/>
              </w14:checkbox>
            </w:sdtPr>
            <w:sdtEndPr/>
            <w:sdtContent>
              <w:p w14:paraId="58A725B7" w14:textId="77777777" w:rsidR="00B3252C" w:rsidRPr="00EE4FC0" w:rsidRDefault="009C7B5C" w:rsidP="00B34385">
                <w:pPr>
                  <w:spacing w:after="0" w:line="240" w:lineRule="auto"/>
                  <w:jc w:val="center"/>
                </w:pPr>
                <w:r>
                  <w:rPr>
                    <w:rFonts w:ascii="MS Gothic" w:eastAsia="MS Gothic" w:hAnsi="MS Gothic" w:hint="eastAsia"/>
                  </w:rPr>
                  <w:t>☐</w:t>
                </w:r>
              </w:p>
            </w:sdtContent>
          </w:sdt>
        </w:tc>
      </w:tr>
      <w:tr w:rsidR="00B3252C" w:rsidRPr="00EE4FC0" w14:paraId="30213D2C" w14:textId="77777777" w:rsidTr="007D65AA">
        <w:tc>
          <w:tcPr>
            <w:tcW w:w="7424" w:type="dxa"/>
            <w:vAlign w:val="center"/>
          </w:tcPr>
          <w:p w14:paraId="13D3269D" w14:textId="141352E0" w:rsidR="00B3252C" w:rsidRPr="00EE4FC0" w:rsidRDefault="00B3252C" w:rsidP="00BF69E6">
            <w:pPr>
              <w:spacing w:after="0" w:line="240" w:lineRule="auto"/>
            </w:pPr>
            <w:r>
              <w:t xml:space="preserve">Travaux exposant à </w:t>
            </w:r>
            <w:r w:rsidR="00F626D8">
              <w:t>des</w:t>
            </w:r>
            <w:r>
              <w:t xml:space="preserve"> rayonnement</w:t>
            </w:r>
            <w:r w:rsidR="004444D9">
              <w:t>s</w:t>
            </w:r>
            <w:r>
              <w:t xml:space="preserve"> ionisant</w:t>
            </w:r>
            <w:r w:rsidR="00F626D8">
              <w:t>s</w:t>
            </w:r>
            <w:r>
              <w:t xml:space="preserve"> ou non ionisant</w:t>
            </w:r>
            <w:r w:rsidR="00F626D8">
              <w:t>s</w:t>
            </w:r>
          </w:p>
        </w:tc>
        <w:tc>
          <w:tcPr>
            <w:tcW w:w="803" w:type="dxa"/>
            <w:vAlign w:val="center"/>
          </w:tcPr>
          <w:p w14:paraId="267D11CE" w14:textId="77777777" w:rsidR="00B3252C" w:rsidRPr="007579F8" w:rsidRDefault="00D57005" w:rsidP="00B34385">
            <w:pPr>
              <w:spacing w:after="0" w:line="240" w:lineRule="auto"/>
            </w:pPr>
            <w:r>
              <w:t>ISNIS</w:t>
            </w:r>
          </w:p>
        </w:tc>
        <w:tc>
          <w:tcPr>
            <w:tcW w:w="1407" w:type="dxa"/>
            <w:vAlign w:val="center"/>
          </w:tcPr>
          <w:sdt>
            <w:sdtPr>
              <w:id w:val="330490840"/>
              <w14:checkbox>
                <w14:checked w14:val="0"/>
                <w14:checkedState w14:val="2612" w14:font="MS Gothic"/>
                <w14:uncheckedState w14:val="2610" w14:font="MS Gothic"/>
              </w14:checkbox>
            </w:sdtPr>
            <w:sdtEndPr/>
            <w:sdtContent>
              <w:p w14:paraId="2720CB3A" w14:textId="77777777" w:rsidR="00B3252C" w:rsidRPr="00EE4FC0" w:rsidRDefault="009C7B5C" w:rsidP="00B34385">
                <w:pPr>
                  <w:spacing w:after="0" w:line="240" w:lineRule="auto"/>
                  <w:jc w:val="center"/>
                </w:pPr>
                <w:r>
                  <w:rPr>
                    <w:rFonts w:ascii="MS Gothic" w:eastAsia="MS Gothic" w:hAnsi="MS Gothic" w:hint="eastAsia"/>
                  </w:rPr>
                  <w:t>☐</w:t>
                </w:r>
              </w:p>
            </w:sdtContent>
          </w:sdt>
        </w:tc>
      </w:tr>
      <w:tr w:rsidR="00B3252C" w:rsidRPr="00EE4FC0" w14:paraId="730F6030" w14:textId="77777777" w:rsidTr="007D65AA">
        <w:trPr>
          <w:cnfStyle w:val="000000100000" w:firstRow="0" w:lastRow="0" w:firstColumn="0" w:lastColumn="0" w:oddVBand="0" w:evenVBand="0" w:oddHBand="1" w:evenHBand="0" w:firstRowFirstColumn="0" w:firstRowLastColumn="0" w:lastRowFirstColumn="0" w:lastRowLastColumn="0"/>
        </w:trPr>
        <w:tc>
          <w:tcPr>
            <w:tcW w:w="7424" w:type="dxa"/>
            <w:vAlign w:val="center"/>
          </w:tcPr>
          <w:p w14:paraId="0634974E" w14:textId="77777777" w:rsidR="00B3252C" w:rsidRPr="00EE4FC0" w:rsidRDefault="00B3252C" w:rsidP="00B34385">
            <w:pPr>
              <w:spacing w:after="0" w:line="240" w:lineRule="auto"/>
            </w:pPr>
            <w:r>
              <w:t>Activités exposant aux effets de substances chimiques dangereuses</w:t>
            </w:r>
          </w:p>
        </w:tc>
        <w:tc>
          <w:tcPr>
            <w:tcW w:w="803" w:type="dxa"/>
            <w:vAlign w:val="center"/>
          </w:tcPr>
          <w:p w14:paraId="2A9D4867" w14:textId="77777777" w:rsidR="00B3252C" w:rsidRPr="007579F8" w:rsidRDefault="007A0433" w:rsidP="00B34385">
            <w:pPr>
              <w:spacing w:after="0" w:line="240" w:lineRule="auto"/>
            </w:pPr>
            <w:proofErr w:type="spellStart"/>
            <w:r>
              <w:t>Chim</w:t>
            </w:r>
            <w:proofErr w:type="spellEnd"/>
          </w:p>
        </w:tc>
        <w:tc>
          <w:tcPr>
            <w:tcW w:w="1407" w:type="dxa"/>
            <w:vAlign w:val="center"/>
          </w:tcPr>
          <w:sdt>
            <w:sdtPr>
              <w:id w:val="-1039584129"/>
              <w14:checkbox>
                <w14:checked w14:val="0"/>
                <w14:checkedState w14:val="2612" w14:font="MS Gothic"/>
                <w14:uncheckedState w14:val="2610" w14:font="MS Gothic"/>
              </w14:checkbox>
            </w:sdtPr>
            <w:sdtEndPr/>
            <w:sdtContent>
              <w:p w14:paraId="6EEF72AE" w14:textId="77777777" w:rsidR="00B3252C" w:rsidRPr="00EE4FC0" w:rsidRDefault="009C7B5C" w:rsidP="00B34385">
                <w:pPr>
                  <w:spacing w:after="0" w:line="240" w:lineRule="auto"/>
                  <w:jc w:val="center"/>
                </w:pPr>
                <w:r>
                  <w:rPr>
                    <w:rFonts w:ascii="MS Gothic" w:eastAsia="MS Gothic" w:hAnsi="MS Gothic" w:hint="eastAsia"/>
                  </w:rPr>
                  <w:t>☐</w:t>
                </w:r>
              </w:p>
            </w:sdtContent>
          </w:sdt>
        </w:tc>
      </w:tr>
      <w:tr w:rsidR="00B3252C" w:rsidRPr="00EE4FC0" w14:paraId="7639F86B" w14:textId="77777777" w:rsidTr="007D65AA">
        <w:tc>
          <w:tcPr>
            <w:tcW w:w="7424" w:type="dxa"/>
            <w:vAlign w:val="center"/>
          </w:tcPr>
          <w:p w14:paraId="2FEA0FB1" w14:textId="77777777" w:rsidR="00B3252C" w:rsidRPr="00EE4FC0" w:rsidRDefault="00B3252C" w:rsidP="00B34385">
            <w:pPr>
              <w:spacing w:after="0" w:line="240" w:lineRule="auto"/>
            </w:pPr>
            <w:r>
              <w:t xml:space="preserve">Systèmes d’organisation du temps de travail très contraignants </w:t>
            </w:r>
          </w:p>
        </w:tc>
        <w:tc>
          <w:tcPr>
            <w:tcW w:w="803" w:type="dxa"/>
            <w:vAlign w:val="center"/>
          </w:tcPr>
          <w:p w14:paraId="4168D5B0" w14:textId="77777777" w:rsidR="00B3252C" w:rsidRPr="007579F8" w:rsidRDefault="007A0433" w:rsidP="00B34385">
            <w:pPr>
              <w:spacing w:after="0" w:line="240" w:lineRule="auto"/>
            </w:pPr>
            <w:r>
              <w:t>Équipe</w:t>
            </w:r>
          </w:p>
        </w:tc>
        <w:tc>
          <w:tcPr>
            <w:tcW w:w="1407" w:type="dxa"/>
            <w:vAlign w:val="center"/>
          </w:tcPr>
          <w:sdt>
            <w:sdtPr>
              <w:id w:val="-730076261"/>
              <w14:checkbox>
                <w14:checked w14:val="0"/>
                <w14:checkedState w14:val="2612" w14:font="MS Gothic"/>
                <w14:uncheckedState w14:val="2610" w14:font="MS Gothic"/>
              </w14:checkbox>
            </w:sdtPr>
            <w:sdtEndPr/>
            <w:sdtContent>
              <w:p w14:paraId="6DDA995A" w14:textId="77777777" w:rsidR="00B3252C" w:rsidRPr="00EE4FC0" w:rsidRDefault="009C7B5C" w:rsidP="00B34385">
                <w:pPr>
                  <w:spacing w:after="0" w:line="240" w:lineRule="auto"/>
                  <w:jc w:val="center"/>
                </w:pPr>
                <w:r>
                  <w:rPr>
                    <w:rFonts w:ascii="MS Gothic" w:eastAsia="MS Gothic" w:hAnsi="MS Gothic" w:hint="eastAsia"/>
                  </w:rPr>
                  <w:t>☐</w:t>
                </w:r>
              </w:p>
            </w:sdtContent>
          </w:sdt>
        </w:tc>
      </w:tr>
      <w:tr w:rsidR="00B3252C" w:rsidRPr="00EE4FC0" w14:paraId="66A52641" w14:textId="77777777" w:rsidTr="007D65AA">
        <w:trPr>
          <w:cnfStyle w:val="000000100000" w:firstRow="0" w:lastRow="0" w:firstColumn="0" w:lastColumn="0" w:oddVBand="0" w:evenVBand="0" w:oddHBand="1" w:evenHBand="0" w:firstRowFirstColumn="0" w:firstRowLastColumn="0" w:lastRowFirstColumn="0" w:lastRowLastColumn="0"/>
        </w:trPr>
        <w:tc>
          <w:tcPr>
            <w:tcW w:w="7424" w:type="dxa"/>
            <w:vAlign w:val="center"/>
          </w:tcPr>
          <w:p w14:paraId="28FC2246" w14:textId="77777777" w:rsidR="00B3252C" w:rsidRPr="00EE4FC0" w:rsidRDefault="00B3252C" w:rsidP="00B34385">
            <w:pPr>
              <w:spacing w:after="0" w:line="240" w:lineRule="auto"/>
            </w:pPr>
            <w:r>
              <w:t xml:space="preserve">Travail </w:t>
            </w:r>
            <w:r w:rsidRPr="00BF69E6">
              <w:t>à la tâche</w:t>
            </w:r>
            <w:r>
              <w:t xml:space="preserve"> ou cadencé</w:t>
            </w:r>
          </w:p>
        </w:tc>
        <w:tc>
          <w:tcPr>
            <w:tcW w:w="803" w:type="dxa"/>
            <w:vAlign w:val="center"/>
          </w:tcPr>
          <w:p w14:paraId="6BBBA594" w14:textId="77777777" w:rsidR="00B3252C" w:rsidRPr="007579F8" w:rsidRDefault="007A0433" w:rsidP="00B34385">
            <w:pPr>
              <w:spacing w:after="0" w:line="240" w:lineRule="auto"/>
            </w:pPr>
            <w:r>
              <w:t>Chaîne</w:t>
            </w:r>
          </w:p>
        </w:tc>
        <w:tc>
          <w:tcPr>
            <w:tcW w:w="1407" w:type="dxa"/>
            <w:vAlign w:val="center"/>
          </w:tcPr>
          <w:sdt>
            <w:sdtPr>
              <w:id w:val="-97263209"/>
              <w14:checkbox>
                <w14:checked w14:val="0"/>
                <w14:checkedState w14:val="2612" w14:font="MS Gothic"/>
                <w14:uncheckedState w14:val="2610" w14:font="MS Gothic"/>
              </w14:checkbox>
            </w:sdtPr>
            <w:sdtEndPr/>
            <w:sdtContent>
              <w:p w14:paraId="18CC09EA" w14:textId="77777777" w:rsidR="00B3252C" w:rsidRPr="00EE4FC0" w:rsidRDefault="009C7B5C" w:rsidP="00B34385">
                <w:pPr>
                  <w:spacing w:after="0" w:line="240" w:lineRule="auto"/>
                  <w:jc w:val="center"/>
                </w:pPr>
                <w:r>
                  <w:rPr>
                    <w:rFonts w:ascii="MS Gothic" w:eastAsia="MS Gothic" w:hAnsi="MS Gothic" w:hint="eastAsia"/>
                  </w:rPr>
                  <w:t>☐</w:t>
                </w:r>
              </w:p>
            </w:sdtContent>
          </w:sdt>
        </w:tc>
      </w:tr>
      <w:tr w:rsidR="00B3252C" w:rsidRPr="00EE4FC0" w14:paraId="52A4FEA0" w14:textId="77777777" w:rsidTr="007D65AA">
        <w:tc>
          <w:tcPr>
            <w:tcW w:w="7424" w:type="dxa"/>
            <w:vAlign w:val="center"/>
          </w:tcPr>
          <w:p w14:paraId="68B97A0E" w14:textId="77777777" w:rsidR="00B3252C" w:rsidRPr="00EE4FC0" w:rsidRDefault="00B3252C" w:rsidP="00B34385">
            <w:pPr>
              <w:spacing w:after="0" w:line="240" w:lineRule="auto"/>
            </w:pPr>
            <w:r>
              <w:t>Travaux en milieu hyperbare</w:t>
            </w:r>
            <w:r w:rsidR="009366DE">
              <w:t>s</w:t>
            </w:r>
          </w:p>
        </w:tc>
        <w:tc>
          <w:tcPr>
            <w:tcW w:w="803" w:type="dxa"/>
            <w:vAlign w:val="center"/>
          </w:tcPr>
          <w:p w14:paraId="2E8C6140" w14:textId="77777777" w:rsidR="00B3252C" w:rsidRPr="007579F8" w:rsidRDefault="007A0433" w:rsidP="00B34385">
            <w:pPr>
              <w:spacing w:after="0" w:line="240" w:lineRule="auto"/>
            </w:pPr>
            <w:r>
              <w:t>Surpression</w:t>
            </w:r>
          </w:p>
        </w:tc>
        <w:tc>
          <w:tcPr>
            <w:tcW w:w="1407" w:type="dxa"/>
            <w:vAlign w:val="center"/>
          </w:tcPr>
          <w:sdt>
            <w:sdtPr>
              <w:id w:val="-1710864944"/>
              <w14:checkbox>
                <w14:checked w14:val="0"/>
                <w14:checkedState w14:val="2612" w14:font="MS Gothic"/>
                <w14:uncheckedState w14:val="2610" w14:font="MS Gothic"/>
              </w14:checkbox>
            </w:sdtPr>
            <w:sdtEndPr/>
            <w:sdtContent>
              <w:p w14:paraId="5A7B98E2" w14:textId="77777777" w:rsidR="00B3252C" w:rsidRPr="00EE4FC0" w:rsidRDefault="009C7B5C" w:rsidP="00B34385">
                <w:pPr>
                  <w:spacing w:after="0" w:line="240" w:lineRule="auto"/>
                  <w:jc w:val="center"/>
                </w:pPr>
                <w:r>
                  <w:rPr>
                    <w:rFonts w:ascii="MS Gothic" w:eastAsia="MS Gothic" w:hAnsi="MS Gothic" w:hint="eastAsia"/>
                  </w:rPr>
                  <w:t>☐</w:t>
                </w:r>
              </w:p>
            </w:sdtContent>
          </w:sdt>
        </w:tc>
      </w:tr>
      <w:tr w:rsidR="00B3252C" w:rsidRPr="00EE4FC0" w14:paraId="174B0DC7" w14:textId="77777777" w:rsidTr="007D65AA">
        <w:trPr>
          <w:cnfStyle w:val="000000100000" w:firstRow="0" w:lastRow="0" w:firstColumn="0" w:lastColumn="0" w:oddVBand="0" w:evenVBand="0" w:oddHBand="1" w:evenHBand="0" w:firstRowFirstColumn="0" w:firstRowLastColumn="0" w:lastRowFirstColumn="0" w:lastRowLastColumn="0"/>
          <w:trHeight w:val="143"/>
        </w:trPr>
        <w:tc>
          <w:tcPr>
            <w:tcW w:w="7424" w:type="dxa"/>
            <w:vAlign w:val="center"/>
          </w:tcPr>
          <w:p w14:paraId="1EC928E1" w14:textId="77777777" w:rsidR="00B3252C" w:rsidRPr="00EE4FC0" w:rsidRDefault="000B3C7B" w:rsidP="00B34385">
            <w:pPr>
              <w:spacing w:after="0" w:line="240" w:lineRule="auto"/>
            </w:pPr>
            <w:r>
              <w:t>Pénétrer dans une atmosphère appauvrie en oxygène</w:t>
            </w:r>
          </w:p>
        </w:tc>
        <w:tc>
          <w:tcPr>
            <w:tcW w:w="803" w:type="dxa"/>
            <w:vAlign w:val="center"/>
          </w:tcPr>
          <w:p w14:paraId="2631F0AB" w14:textId="77777777" w:rsidR="00B3252C" w:rsidRPr="007579F8" w:rsidRDefault="007A0433" w:rsidP="00B34385">
            <w:pPr>
              <w:spacing w:after="0" w:line="240" w:lineRule="auto"/>
            </w:pPr>
            <w:proofErr w:type="spellStart"/>
            <w:r>
              <w:t>AppO</w:t>
            </w:r>
            <w:proofErr w:type="spellEnd"/>
          </w:p>
        </w:tc>
        <w:tc>
          <w:tcPr>
            <w:tcW w:w="1407" w:type="dxa"/>
            <w:vAlign w:val="center"/>
          </w:tcPr>
          <w:sdt>
            <w:sdtPr>
              <w:id w:val="835109961"/>
              <w14:checkbox>
                <w14:checked w14:val="0"/>
                <w14:checkedState w14:val="2612" w14:font="MS Gothic"/>
                <w14:uncheckedState w14:val="2610" w14:font="MS Gothic"/>
              </w14:checkbox>
            </w:sdtPr>
            <w:sdtEndPr/>
            <w:sdtContent>
              <w:p w14:paraId="64EA9B0C" w14:textId="77777777" w:rsidR="00B3252C" w:rsidRPr="00EE4FC0" w:rsidRDefault="009C7B5C" w:rsidP="00B34385">
                <w:pPr>
                  <w:spacing w:after="0" w:line="240" w:lineRule="auto"/>
                  <w:jc w:val="center"/>
                </w:pPr>
                <w:r>
                  <w:rPr>
                    <w:rFonts w:ascii="MS Gothic" w:eastAsia="MS Gothic" w:hAnsi="MS Gothic" w:hint="eastAsia"/>
                  </w:rPr>
                  <w:t>☐</w:t>
                </w:r>
              </w:p>
            </w:sdtContent>
          </w:sdt>
        </w:tc>
      </w:tr>
    </w:tbl>
    <w:p w14:paraId="355C4CC8" w14:textId="77777777" w:rsidR="00D81A7D" w:rsidRPr="00020D28" w:rsidRDefault="00D81A7D" w:rsidP="00020D28">
      <w:pPr>
        <w:sectPr w:rsidR="00D81A7D" w:rsidRPr="00020D28" w:rsidSect="00851CC7">
          <w:headerReference w:type="even" r:id="rId12"/>
          <w:headerReference w:type="default" r:id="rId13"/>
          <w:footerReference w:type="even" r:id="rId14"/>
          <w:footerReference w:type="default" r:id="rId15"/>
          <w:headerReference w:type="first" r:id="rId16"/>
          <w:footerReference w:type="first" r:id="rId17"/>
          <w:pgSz w:w="11907" w:h="16839"/>
          <w:pgMar w:top="1134" w:right="1134" w:bottom="1134" w:left="1134" w:header="1123" w:footer="709" w:gutter="0"/>
          <w:cols w:space="708"/>
          <w:titlePg/>
          <w:docGrid w:linePitch="360"/>
        </w:sectPr>
      </w:pPr>
    </w:p>
    <w:p w14:paraId="30FA650E" w14:textId="77777777" w:rsidR="00900250" w:rsidRDefault="00900250" w:rsidP="00D57005">
      <w:pPr>
        <w:pStyle w:val="Titel"/>
      </w:pPr>
      <w:r>
        <w:lastRenderedPageBreak/>
        <w:t>Analyse de risques</w:t>
      </w:r>
    </w:p>
    <w:p w14:paraId="1103A01B" w14:textId="77777777" w:rsidR="007134F4" w:rsidRPr="009C46A4" w:rsidRDefault="007134F4" w:rsidP="007134F4">
      <w:pPr>
        <w:pStyle w:val="berschrift1"/>
      </w:pPr>
      <w:r>
        <w:t>Spécialiste(s) responsable(s) de la présente analyse de risques</w:t>
      </w:r>
    </w:p>
    <w:tbl>
      <w:tblPr>
        <w:tblStyle w:val="Gitternetztabelle5dunkelAkzent1"/>
        <w:tblW w:w="9634" w:type="dxa"/>
        <w:tblCellMar>
          <w:top w:w="85" w:type="dxa"/>
          <w:bottom w:w="85" w:type="dxa"/>
        </w:tblCellMar>
        <w:tblLook w:val="0480" w:firstRow="0" w:lastRow="0" w:firstColumn="1" w:lastColumn="0" w:noHBand="0" w:noVBand="1"/>
      </w:tblPr>
      <w:tblGrid>
        <w:gridCol w:w="2405"/>
        <w:gridCol w:w="7229"/>
      </w:tblGrid>
      <w:tr w:rsidR="007134F4" w:rsidRPr="00BD2412" w14:paraId="13739CE4" w14:textId="77777777" w:rsidTr="00166106">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253789" w:themeColor="accent1"/>
              <w:left w:val="single" w:sz="4" w:space="0" w:color="253789" w:themeColor="accent1"/>
              <w:right w:val="single" w:sz="4" w:space="0" w:color="253789" w:themeColor="accent1"/>
            </w:tcBorders>
            <w:shd w:val="clear" w:color="auto" w:fill="253789"/>
            <w:vAlign w:val="center"/>
          </w:tcPr>
          <w:p w14:paraId="5321F35D" w14:textId="77777777" w:rsidR="007134F4" w:rsidRPr="00BD2412" w:rsidRDefault="007134F4" w:rsidP="00BD2412">
            <w:pPr>
              <w:spacing w:after="0"/>
              <w:rPr>
                <w:b w:val="0"/>
              </w:rPr>
            </w:pPr>
            <w:r>
              <w:rPr>
                <w:b w:val="0"/>
              </w:rPr>
              <w:t>Nom</w:t>
            </w:r>
          </w:p>
        </w:tc>
        <w:tc>
          <w:tcPr>
            <w:tcW w:w="7229" w:type="dxa"/>
            <w:tcBorders>
              <w:top w:val="single" w:sz="4" w:space="0" w:color="253789" w:themeColor="accent1"/>
              <w:left w:val="single" w:sz="4" w:space="0" w:color="253789" w:themeColor="accent1"/>
            </w:tcBorders>
            <w:vAlign w:val="center"/>
          </w:tcPr>
          <w:p w14:paraId="58822288" w14:textId="77777777" w:rsidR="007134F4" w:rsidRPr="00BD2412" w:rsidRDefault="007134F4" w:rsidP="00BD2412">
            <w:pPr>
              <w:spacing w:after="0"/>
              <w:cnfStyle w:val="000000100000" w:firstRow="0" w:lastRow="0" w:firstColumn="0" w:lastColumn="0" w:oddVBand="0" w:evenVBand="0" w:oddHBand="1" w:evenHBand="0" w:firstRowFirstColumn="0" w:firstRowLastColumn="0" w:lastRowFirstColumn="0" w:lastRowLastColumn="0"/>
            </w:pPr>
          </w:p>
        </w:tc>
      </w:tr>
      <w:tr w:rsidR="007134F4" w:rsidRPr="00BD2412" w14:paraId="4B5D5283" w14:textId="77777777" w:rsidTr="00166106">
        <w:trPr>
          <w:trHeight w:val="516"/>
        </w:trPr>
        <w:tc>
          <w:tcPr>
            <w:cnfStyle w:val="001000000000" w:firstRow="0" w:lastRow="0" w:firstColumn="1" w:lastColumn="0" w:oddVBand="0" w:evenVBand="0" w:oddHBand="0" w:evenHBand="0" w:firstRowFirstColumn="0" w:firstRowLastColumn="0" w:lastRowFirstColumn="0" w:lastRowLastColumn="0"/>
            <w:tcW w:w="2405" w:type="dxa"/>
            <w:tcBorders>
              <w:left w:val="single" w:sz="4" w:space="0" w:color="253789" w:themeColor="accent1"/>
              <w:right w:val="single" w:sz="4" w:space="0" w:color="253789" w:themeColor="accent1"/>
            </w:tcBorders>
            <w:shd w:val="clear" w:color="auto" w:fill="253789"/>
            <w:vAlign w:val="center"/>
          </w:tcPr>
          <w:p w14:paraId="5556965E" w14:textId="77777777" w:rsidR="007134F4" w:rsidRPr="00BD2412" w:rsidRDefault="007134F4" w:rsidP="00BD2412">
            <w:pPr>
              <w:spacing w:after="0"/>
              <w:rPr>
                <w:b w:val="0"/>
              </w:rPr>
            </w:pPr>
            <w:r>
              <w:rPr>
                <w:b w:val="0"/>
              </w:rPr>
              <w:t>Adresse</w:t>
            </w:r>
          </w:p>
        </w:tc>
        <w:tc>
          <w:tcPr>
            <w:tcW w:w="7229" w:type="dxa"/>
            <w:tcBorders>
              <w:left w:val="single" w:sz="4" w:space="0" w:color="253789" w:themeColor="accent1"/>
            </w:tcBorders>
            <w:vAlign w:val="center"/>
          </w:tcPr>
          <w:p w14:paraId="75D36F2F" w14:textId="77777777" w:rsidR="007134F4" w:rsidRPr="00BD2412" w:rsidRDefault="007134F4" w:rsidP="00BD2412">
            <w:pPr>
              <w:spacing w:after="0"/>
              <w:cnfStyle w:val="000000000000" w:firstRow="0" w:lastRow="0" w:firstColumn="0" w:lastColumn="0" w:oddVBand="0" w:evenVBand="0" w:oddHBand="0" w:evenHBand="0" w:firstRowFirstColumn="0" w:firstRowLastColumn="0" w:lastRowFirstColumn="0" w:lastRowLastColumn="0"/>
            </w:pPr>
          </w:p>
        </w:tc>
      </w:tr>
      <w:tr w:rsidR="007134F4" w:rsidRPr="00BD2412" w14:paraId="1FEC2EF0" w14:textId="77777777" w:rsidTr="00166106">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2405" w:type="dxa"/>
            <w:tcBorders>
              <w:left w:val="single" w:sz="4" w:space="0" w:color="253789" w:themeColor="accent1"/>
              <w:right w:val="single" w:sz="4" w:space="0" w:color="253789" w:themeColor="accent1"/>
            </w:tcBorders>
            <w:shd w:val="clear" w:color="auto" w:fill="253789"/>
            <w:vAlign w:val="center"/>
          </w:tcPr>
          <w:p w14:paraId="56334FEB" w14:textId="77777777" w:rsidR="007134F4" w:rsidRPr="00BD2412" w:rsidRDefault="007134F4" w:rsidP="00166106">
            <w:pPr>
              <w:spacing w:after="0"/>
              <w:jc w:val="left"/>
              <w:rPr>
                <w:b w:val="0"/>
              </w:rPr>
            </w:pPr>
            <w:r>
              <w:rPr>
                <w:b w:val="0"/>
              </w:rPr>
              <w:t xml:space="preserve">Justificatif des connaissances techniques </w:t>
            </w:r>
          </w:p>
        </w:tc>
        <w:tc>
          <w:tcPr>
            <w:tcW w:w="7229" w:type="dxa"/>
            <w:tcBorders>
              <w:left w:val="single" w:sz="4" w:space="0" w:color="253789" w:themeColor="accent1"/>
            </w:tcBorders>
            <w:vAlign w:val="center"/>
          </w:tcPr>
          <w:p w14:paraId="098DCC88" w14:textId="77777777" w:rsidR="007134F4" w:rsidRPr="00BD2412" w:rsidRDefault="007134F4" w:rsidP="00BD2412">
            <w:pPr>
              <w:spacing w:after="0"/>
              <w:cnfStyle w:val="000000100000" w:firstRow="0" w:lastRow="0" w:firstColumn="0" w:lastColumn="0" w:oddVBand="0" w:evenVBand="0" w:oddHBand="1" w:evenHBand="0" w:firstRowFirstColumn="0" w:firstRowLastColumn="0" w:lastRowFirstColumn="0" w:lastRowLastColumn="0"/>
            </w:pPr>
          </w:p>
        </w:tc>
      </w:tr>
      <w:tr w:rsidR="007134F4" w:rsidRPr="00BD2412" w14:paraId="08809ABF" w14:textId="77777777" w:rsidTr="00166106">
        <w:trPr>
          <w:trHeight w:val="680"/>
        </w:trPr>
        <w:tc>
          <w:tcPr>
            <w:cnfStyle w:val="001000000000" w:firstRow="0" w:lastRow="0" w:firstColumn="1" w:lastColumn="0" w:oddVBand="0" w:evenVBand="0" w:oddHBand="0" w:evenHBand="0" w:firstRowFirstColumn="0" w:firstRowLastColumn="0" w:lastRowFirstColumn="0" w:lastRowLastColumn="0"/>
            <w:tcW w:w="2405" w:type="dxa"/>
            <w:tcBorders>
              <w:left w:val="single" w:sz="4" w:space="0" w:color="253789" w:themeColor="accent1"/>
              <w:bottom w:val="single" w:sz="4" w:space="0" w:color="253789" w:themeColor="accent1"/>
              <w:right w:val="single" w:sz="4" w:space="0" w:color="253789" w:themeColor="accent1"/>
            </w:tcBorders>
            <w:shd w:val="clear" w:color="auto" w:fill="253789"/>
            <w:vAlign w:val="center"/>
          </w:tcPr>
          <w:p w14:paraId="42D16323" w14:textId="77777777" w:rsidR="007134F4" w:rsidRPr="00BD2412" w:rsidRDefault="007134F4" w:rsidP="00BD2412">
            <w:pPr>
              <w:spacing w:after="0"/>
              <w:jc w:val="left"/>
              <w:rPr>
                <w:b w:val="0"/>
              </w:rPr>
            </w:pPr>
            <w:r>
              <w:rPr>
                <w:b w:val="0"/>
              </w:rPr>
              <w:t>Coordonnées pour le cas où des questions techniques se présenteraient</w:t>
            </w:r>
          </w:p>
        </w:tc>
        <w:tc>
          <w:tcPr>
            <w:tcW w:w="7229" w:type="dxa"/>
            <w:tcBorders>
              <w:left w:val="single" w:sz="4" w:space="0" w:color="253789" w:themeColor="accent1"/>
              <w:bottom w:val="single" w:sz="4" w:space="0" w:color="253789" w:themeColor="accent1"/>
            </w:tcBorders>
            <w:vAlign w:val="center"/>
          </w:tcPr>
          <w:p w14:paraId="75D50729" w14:textId="77777777" w:rsidR="007134F4" w:rsidRPr="00BD2412" w:rsidRDefault="007134F4" w:rsidP="00BD2412">
            <w:pPr>
              <w:spacing w:after="0"/>
              <w:cnfStyle w:val="000000000000" w:firstRow="0" w:lastRow="0" w:firstColumn="0" w:lastColumn="0" w:oddVBand="0" w:evenVBand="0" w:oddHBand="0" w:evenHBand="0" w:firstRowFirstColumn="0" w:firstRowLastColumn="0" w:lastRowFirstColumn="0" w:lastRowLastColumn="0"/>
            </w:pPr>
          </w:p>
        </w:tc>
      </w:tr>
    </w:tbl>
    <w:p w14:paraId="48BD45C3" w14:textId="5B2B5D5B" w:rsidR="007134F4" w:rsidRPr="000718C1" w:rsidRDefault="007134F4" w:rsidP="007134F4">
      <w:pPr>
        <w:rPr>
          <w:i/>
          <w:sz w:val="16"/>
          <w:szCs w:val="16"/>
        </w:rPr>
      </w:pPr>
      <w:r>
        <w:rPr>
          <w:i/>
          <w:sz w:val="16"/>
        </w:rPr>
        <w:t>Les spécialistes sont les médecins du travail et les hygiénistes du travail selon l'</w:t>
      </w:r>
      <w:hyperlink r:id="rId18" w:history="1">
        <w:r>
          <w:rPr>
            <w:rStyle w:val="Hyperlink"/>
            <w:i/>
            <w:sz w:val="16"/>
          </w:rPr>
          <w:t>ordonnance du 25 novembre 1996 sur les qualifications des spécialistes de la sécurité au travail</w:t>
        </w:r>
      </w:hyperlink>
      <w:r>
        <w:rPr>
          <w:i/>
          <w:sz w:val="16"/>
        </w:rPr>
        <w:t xml:space="preserve"> ainsi que d'autres spéciali</w:t>
      </w:r>
      <w:r w:rsidR="005E2760">
        <w:rPr>
          <w:i/>
          <w:sz w:val="16"/>
        </w:rPr>
        <w:t>s</w:t>
      </w:r>
      <w:r>
        <w:rPr>
          <w:i/>
          <w:sz w:val="16"/>
        </w:rPr>
        <w:t>tes</w:t>
      </w:r>
      <w:r w:rsidR="003C0504">
        <w:rPr>
          <w:i/>
          <w:sz w:val="16"/>
        </w:rPr>
        <w:t xml:space="preserve"> comme les ergonomes</w:t>
      </w:r>
      <w:r>
        <w:rPr>
          <w:i/>
          <w:sz w:val="16"/>
        </w:rPr>
        <w:t xml:space="preserve"> pouvant apporter la preuve qu'ils disposent des connaissances et de l'expérience nécessaires pour réaliser une analyse de risqu</w:t>
      </w:r>
      <w:r w:rsidR="009366DE">
        <w:rPr>
          <w:i/>
          <w:sz w:val="16"/>
        </w:rPr>
        <w:t>es selon les art. </w:t>
      </w:r>
      <w:r>
        <w:rPr>
          <w:i/>
          <w:sz w:val="16"/>
        </w:rPr>
        <w:t>4 et 5 de ladite ordonnance.</w:t>
      </w:r>
    </w:p>
    <w:p w14:paraId="202A2268" w14:textId="77777777" w:rsidR="007134F4" w:rsidRDefault="007134F4" w:rsidP="007134F4">
      <w:pPr>
        <w:rPr>
          <w:i/>
          <w:sz w:val="16"/>
          <w:szCs w:val="16"/>
        </w:rPr>
      </w:pPr>
      <w:r>
        <w:rPr>
          <w:i/>
          <w:sz w:val="16"/>
        </w:rPr>
        <w:t>Il convient de s'assurer que tous les domaines de spécialité à analyser sont couverts de manière compétente.</w:t>
      </w:r>
    </w:p>
    <w:p w14:paraId="0B76BE16" w14:textId="77777777" w:rsidR="00D623F4" w:rsidRPr="000718C1" w:rsidRDefault="00D623F4" w:rsidP="007134F4">
      <w:pPr>
        <w:rPr>
          <w:i/>
          <w:sz w:val="16"/>
          <w:szCs w:val="16"/>
        </w:rPr>
      </w:pPr>
    </w:p>
    <w:p w14:paraId="6566FE59" w14:textId="77777777" w:rsidR="00441032" w:rsidRDefault="00441032" w:rsidP="00441032">
      <w:pPr>
        <w:pStyle w:val="berschrift1"/>
      </w:pPr>
      <w:r>
        <w:t>Entreprise ou partie d'entreprise concernée</w:t>
      </w:r>
    </w:p>
    <w:tbl>
      <w:tblPr>
        <w:tblStyle w:val="Gitternetztabelle5dunkelAkzent1"/>
        <w:tblW w:w="9634" w:type="dxa"/>
        <w:tblLook w:val="0480" w:firstRow="0" w:lastRow="0" w:firstColumn="1" w:lastColumn="0" w:noHBand="0" w:noVBand="1"/>
      </w:tblPr>
      <w:tblGrid>
        <w:gridCol w:w="2405"/>
        <w:gridCol w:w="7229"/>
      </w:tblGrid>
      <w:tr w:rsidR="00D623F4" w:rsidRPr="00BD2412" w14:paraId="360C53AF" w14:textId="77777777" w:rsidTr="00851CC7">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253789" w:themeColor="accent1"/>
              <w:left w:val="single" w:sz="4" w:space="0" w:color="253789" w:themeColor="accent1"/>
              <w:bottom w:val="nil"/>
              <w:right w:val="single" w:sz="4" w:space="0" w:color="253789" w:themeColor="accent1"/>
            </w:tcBorders>
            <w:shd w:val="clear" w:color="auto" w:fill="253789"/>
            <w:vAlign w:val="center"/>
          </w:tcPr>
          <w:p w14:paraId="3B388A8D" w14:textId="77777777" w:rsidR="00D623F4" w:rsidRPr="00BD2412" w:rsidRDefault="00D623F4" w:rsidP="008F10B5">
            <w:pPr>
              <w:spacing w:after="0"/>
              <w:rPr>
                <w:b w:val="0"/>
              </w:rPr>
            </w:pPr>
            <w:r>
              <w:rPr>
                <w:b w:val="0"/>
              </w:rPr>
              <w:t>Nom</w:t>
            </w:r>
          </w:p>
        </w:tc>
        <w:tc>
          <w:tcPr>
            <w:tcW w:w="7229" w:type="dxa"/>
            <w:tcBorders>
              <w:left w:val="single" w:sz="4" w:space="0" w:color="253789" w:themeColor="accent1"/>
            </w:tcBorders>
            <w:vAlign w:val="center"/>
          </w:tcPr>
          <w:p w14:paraId="0328247C" w14:textId="77777777" w:rsidR="00D623F4" w:rsidRPr="00BD2412" w:rsidRDefault="00D623F4" w:rsidP="008F10B5">
            <w:pPr>
              <w:spacing w:after="0"/>
              <w:cnfStyle w:val="000000100000" w:firstRow="0" w:lastRow="0" w:firstColumn="0" w:lastColumn="0" w:oddVBand="0" w:evenVBand="0" w:oddHBand="1" w:evenHBand="0" w:firstRowFirstColumn="0" w:firstRowLastColumn="0" w:lastRowFirstColumn="0" w:lastRowLastColumn="0"/>
            </w:pPr>
          </w:p>
        </w:tc>
      </w:tr>
      <w:tr w:rsidR="00D623F4" w:rsidRPr="00BD2412" w14:paraId="156B3A97" w14:textId="77777777" w:rsidTr="00851CC7">
        <w:trPr>
          <w:trHeight w:val="516"/>
        </w:trPr>
        <w:tc>
          <w:tcPr>
            <w:cnfStyle w:val="001000000000" w:firstRow="0" w:lastRow="0" w:firstColumn="1" w:lastColumn="0" w:oddVBand="0" w:evenVBand="0" w:oddHBand="0" w:evenHBand="0" w:firstRowFirstColumn="0" w:firstRowLastColumn="0" w:lastRowFirstColumn="0" w:lastRowLastColumn="0"/>
            <w:tcW w:w="2405" w:type="dxa"/>
            <w:tcBorders>
              <w:top w:val="nil"/>
              <w:left w:val="single" w:sz="4" w:space="0" w:color="253789" w:themeColor="accent1"/>
              <w:right w:val="single" w:sz="4" w:space="0" w:color="253789" w:themeColor="accent1"/>
            </w:tcBorders>
            <w:shd w:val="clear" w:color="auto" w:fill="253789"/>
            <w:vAlign w:val="center"/>
          </w:tcPr>
          <w:p w14:paraId="11F3219E" w14:textId="77777777" w:rsidR="00D623F4" w:rsidRPr="00BD2412" w:rsidRDefault="00D623F4" w:rsidP="008F10B5">
            <w:pPr>
              <w:spacing w:after="0"/>
              <w:rPr>
                <w:b w:val="0"/>
              </w:rPr>
            </w:pPr>
            <w:r>
              <w:rPr>
                <w:b w:val="0"/>
              </w:rPr>
              <w:t>Adresse</w:t>
            </w:r>
          </w:p>
        </w:tc>
        <w:tc>
          <w:tcPr>
            <w:tcW w:w="7229" w:type="dxa"/>
            <w:tcBorders>
              <w:left w:val="single" w:sz="4" w:space="0" w:color="253789" w:themeColor="accent1"/>
            </w:tcBorders>
            <w:vAlign w:val="center"/>
          </w:tcPr>
          <w:p w14:paraId="375D67FE" w14:textId="77777777" w:rsidR="00D623F4" w:rsidRPr="00BD2412" w:rsidRDefault="00D623F4" w:rsidP="008F10B5">
            <w:pPr>
              <w:spacing w:after="0"/>
              <w:cnfStyle w:val="000000000000" w:firstRow="0" w:lastRow="0" w:firstColumn="0" w:lastColumn="0" w:oddVBand="0" w:evenVBand="0" w:oddHBand="0" w:evenHBand="0" w:firstRowFirstColumn="0" w:firstRowLastColumn="0" w:lastRowFirstColumn="0" w:lastRowLastColumn="0"/>
            </w:pPr>
          </w:p>
        </w:tc>
      </w:tr>
      <w:tr w:rsidR="00D623F4" w:rsidRPr="00BD2412" w14:paraId="0F24A564" w14:textId="77777777" w:rsidTr="00851CC7">
        <w:trPr>
          <w:cnfStyle w:val="000000100000" w:firstRow="0" w:lastRow="0" w:firstColumn="0" w:lastColumn="0" w:oddVBand="0" w:evenVBand="0" w:oddHBand="1" w:evenHBand="0" w:firstRowFirstColumn="0" w:firstRowLastColumn="0" w:lastRowFirstColumn="0" w:lastRowLastColumn="0"/>
          <w:trHeight w:val="2223"/>
        </w:trPr>
        <w:tc>
          <w:tcPr>
            <w:cnfStyle w:val="001000000000" w:firstRow="0" w:lastRow="0" w:firstColumn="1" w:lastColumn="0" w:oddVBand="0" w:evenVBand="0" w:oddHBand="0" w:evenHBand="0" w:firstRowFirstColumn="0" w:firstRowLastColumn="0" w:lastRowFirstColumn="0" w:lastRowLastColumn="0"/>
            <w:tcW w:w="2405" w:type="dxa"/>
            <w:tcBorders>
              <w:left w:val="single" w:sz="4" w:space="0" w:color="253789" w:themeColor="accent1"/>
              <w:bottom w:val="single" w:sz="4" w:space="0" w:color="253789" w:themeColor="accent1"/>
              <w:right w:val="single" w:sz="4" w:space="0" w:color="253789" w:themeColor="accent1"/>
            </w:tcBorders>
            <w:shd w:val="clear" w:color="auto" w:fill="253789"/>
          </w:tcPr>
          <w:p w14:paraId="4DB378FD" w14:textId="77777777" w:rsidR="00D623F4" w:rsidRPr="00BD2412" w:rsidRDefault="00D623F4" w:rsidP="00166106">
            <w:pPr>
              <w:spacing w:before="120" w:after="0"/>
              <w:jc w:val="left"/>
              <w:rPr>
                <w:b w:val="0"/>
              </w:rPr>
            </w:pPr>
            <w:r>
              <w:rPr>
                <w:b w:val="0"/>
              </w:rPr>
              <w:t>Description du poste de travail</w:t>
            </w:r>
          </w:p>
        </w:tc>
        <w:tc>
          <w:tcPr>
            <w:tcW w:w="7229" w:type="dxa"/>
            <w:tcBorders>
              <w:left w:val="single" w:sz="4" w:space="0" w:color="253789" w:themeColor="accent1"/>
            </w:tcBorders>
            <w:vAlign w:val="center"/>
          </w:tcPr>
          <w:p w14:paraId="79355C58" w14:textId="77777777" w:rsidR="00D623F4" w:rsidRPr="00BD2412" w:rsidRDefault="00D623F4" w:rsidP="008F10B5">
            <w:pPr>
              <w:spacing w:after="0"/>
              <w:cnfStyle w:val="000000100000" w:firstRow="0" w:lastRow="0" w:firstColumn="0" w:lastColumn="0" w:oddVBand="0" w:evenVBand="0" w:oddHBand="1" w:evenHBand="0" w:firstRowFirstColumn="0" w:firstRowLastColumn="0" w:lastRowFirstColumn="0" w:lastRowLastColumn="0"/>
            </w:pPr>
          </w:p>
        </w:tc>
      </w:tr>
    </w:tbl>
    <w:p w14:paraId="7662052E" w14:textId="77777777" w:rsidR="00441032" w:rsidRDefault="00441032">
      <w:pPr>
        <w:spacing w:after="0" w:line="240" w:lineRule="auto"/>
        <w:jc w:val="left"/>
        <w:sectPr w:rsidR="00441032" w:rsidSect="00851CC7">
          <w:pgSz w:w="11907" w:h="16839"/>
          <w:pgMar w:top="1134" w:right="1134" w:bottom="1134" w:left="1134" w:header="708" w:footer="708" w:gutter="0"/>
          <w:cols w:space="708"/>
          <w:docGrid w:linePitch="360"/>
        </w:sectPr>
      </w:pPr>
    </w:p>
    <w:p w14:paraId="296D9D6A" w14:textId="103C36AD" w:rsidR="003333E2" w:rsidRDefault="0091113E" w:rsidP="00E01B84">
      <w:pPr>
        <w:pStyle w:val="berschrift2"/>
      </w:pPr>
      <w:r>
        <w:lastRenderedPageBreak/>
        <w:t>Conditions-cadres fixées par la loi, d</w:t>
      </w:r>
      <w:r w:rsidR="003333E2">
        <w:t>angers et mesures de protection correspondantes</w:t>
      </w:r>
    </w:p>
    <w:tbl>
      <w:tblPr>
        <w:tblStyle w:val="Gitternetztabelle4Akzent1"/>
        <w:tblW w:w="14595" w:type="dxa"/>
        <w:tblCellMar>
          <w:top w:w="57" w:type="dxa"/>
          <w:bottom w:w="57" w:type="dxa"/>
        </w:tblCellMar>
        <w:tblLook w:val="04A0" w:firstRow="1" w:lastRow="0" w:firstColumn="1" w:lastColumn="0" w:noHBand="0" w:noVBand="1"/>
      </w:tblPr>
      <w:tblGrid>
        <w:gridCol w:w="3823"/>
        <w:gridCol w:w="1417"/>
        <w:gridCol w:w="7796"/>
        <w:gridCol w:w="1559"/>
      </w:tblGrid>
      <w:tr w:rsidR="00DB5B0E" w:rsidRPr="00D623F4" w14:paraId="3A7E9403" w14:textId="77777777" w:rsidTr="00141C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Borders>
              <w:right w:val="single" w:sz="4" w:space="0" w:color="FFFFFF" w:themeColor="background1"/>
            </w:tcBorders>
          </w:tcPr>
          <w:p w14:paraId="6D3CADF7" w14:textId="77777777" w:rsidR="00DB5B0E" w:rsidRPr="00D623F4" w:rsidRDefault="000D39E4" w:rsidP="00DB5B0E">
            <w:pPr>
              <w:rPr>
                <w:b w:val="0"/>
                <w:sz w:val="20"/>
                <w:szCs w:val="20"/>
              </w:rPr>
            </w:pPr>
            <w:r>
              <w:rPr>
                <w:b w:val="0"/>
                <w:sz w:val="20"/>
              </w:rPr>
              <w:t>Activité</w:t>
            </w:r>
          </w:p>
        </w:tc>
        <w:tc>
          <w:tcPr>
            <w:tcW w:w="1417" w:type="dxa"/>
            <w:tcBorders>
              <w:left w:val="single" w:sz="4" w:space="0" w:color="FFFFFF" w:themeColor="background1"/>
              <w:right w:val="single" w:sz="4" w:space="0" w:color="FFFFFF" w:themeColor="background1"/>
            </w:tcBorders>
          </w:tcPr>
          <w:p w14:paraId="4BEAE15A" w14:textId="77777777" w:rsidR="00DB5B0E" w:rsidRPr="00D623F4" w:rsidRDefault="00DB5B0E" w:rsidP="00DB5B0E">
            <w:pPr>
              <w:cnfStyle w:val="100000000000" w:firstRow="1" w:lastRow="0" w:firstColumn="0" w:lastColumn="0" w:oddVBand="0" w:evenVBand="0" w:oddHBand="0" w:evenHBand="0" w:firstRowFirstColumn="0" w:firstRowLastColumn="0" w:lastRowFirstColumn="0" w:lastRowLastColumn="0"/>
              <w:rPr>
                <w:b w:val="0"/>
                <w:sz w:val="20"/>
                <w:szCs w:val="20"/>
              </w:rPr>
            </w:pPr>
            <w:r>
              <w:rPr>
                <w:b w:val="0"/>
              </w:rPr>
              <w:t>Existant</w:t>
            </w:r>
          </w:p>
        </w:tc>
        <w:tc>
          <w:tcPr>
            <w:tcW w:w="7796" w:type="dxa"/>
            <w:tcBorders>
              <w:left w:val="single" w:sz="4" w:space="0" w:color="FFFFFF" w:themeColor="background1"/>
              <w:right w:val="single" w:sz="4" w:space="0" w:color="FFFFFF" w:themeColor="background1"/>
            </w:tcBorders>
          </w:tcPr>
          <w:p w14:paraId="0CD42705" w14:textId="77777777" w:rsidR="00DB5B0E" w:rsidRPr="00D623F4" w:rsidRDefault="00DB5B0E" w:rsidP="00DB5B0E">
            <w:pPr>
              <w:cnfStyle w:val="100000000000" w:firstRow="1" w:lastRow="0" w:firstColumn="0" w:lastColumn="0" w:oddVBand="0" w:evenVBand="0" w:oddHBand="0" w:evenHBand="0" w:firstRowFirstColumn="0" w:firstRowLastColumn="0" w:lastRowFirstColumn="0" w:lastRowLastColumn="0"/>
              <w:rPr>
                <w:b w:val="0"/>
                <w:sz w:val="20"/>
                <w:szCs w:val="20"/>
              </w:rPr>
            </w:pPr>
            <w:r>
              <w:rPr>
                <w:b w:val="0"/>
                <w:sz w:val="20"/>
              </w:rPr>
              <w:t>Mesures de protection fixées par la loi</w:t>
            </w:r>
          </w:p>
        </w:tc>
        <w:tc>
          <w:tcPr>
            <w:tcW w:w="1559" w:type="dxa"/>
            <w:tcBorders>
              <w:left w:val="single" w:sz="4" w:space="0" w:color="FFFFFF" w:themeColor="background1"/>
            </w:tcBorders>
          </w:tcPr>
          <w:p w14:paraId="41E99ED1" w14:textId="77777777" w:rsidR="00DB5B0E" w:rsidRPr="00D623F4" w:rsidRDefault="000D39E4" w:rsidP="00CB5A70">
            <w:pPr>
              <w:cnfStyle w:val="100000000000" w:firstRow="1" w:lastRow="0" w:firstColumn="0" w:lastColumn="0" w:oddVBand="0" w:evenVBand="0" w:oddHBand="0" w:evenHBand="0" w:firstRowFirstColumn="0" w:firstRowLastColumn="0" w:lastRowFirstColumn="0" w:lastRowLastColumn="0"/>
              <w:rPr>
                <w:b w:val="0"/>
                <w:sz w:val="20"/>
                <w:szCs w:val="20"/>
              </w:rPr>
            </w:pPr>
            <w:r>
              <w:rPr>
                <w:b w:val="0"/>
                <w:sz w:val="20"/>
              </w:rPr>
              <w:t>Activité adaptée?*</w:t>
            </w:r>
          </w:p>
        </w:tc>
      </w:tr>
      <w:tr w:rsidR="00DB5B0E" w:rsidRPr="00EA5BF7" w14:paraId="4AC8AEA7" w14:textId="77777777" w:rsidTr="00D623F4">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823" w:type="dxa"/>
          </w:tcPr>
          <w:p w14:paraId="250119FF" w14:textId="77777777" w:rsidR="00DB5B0E" w:rsidRPr="00D623F4" w:rsidRDefault="00DB5B0E" w:rsidP="00D623F4">
            <w:pPr>
              <w:spacing w:after="0" w:line="240" w:lineRule="auto"/>
              <w:rPr>
                <w:b w:val="0"/>
                <w:sz w:val="20"/>
                <w:szCs w:val="20"/>
              </w:rPr>
            </w:pPr>
            <w:r>
              <w:rPr>
                <w:b w:val="0"/>
                <w:sz w:val="20"/>
              </w:rPr>
              <w:t xml:space="preserve">Temps de travail excédant la durée convenue du travail et dépassant les 9 h par jour (piquet inclus) </w:t>
            </w:r>
          </w:p>
        </w:tc>
        <w:tc>
          <w:tcPr>
            <w:tcW w:w="1417" w:type="dxa"/>
          </w:tcPr>
          <w:sdt>
            <w:sdtPr>
              <w:id w:val="2058046882"/>
              <w14:checkbox>
                <w14:checked w14:val="0"/>
                <w14:checkedState w14:val="2612" w14:font="MS Gothic"/>
                <w14:uncheckedState w14:val="2610" w14:font="MS Gothic"/>
              </w14:checkbox>
            </w:sdtPr>
            <w:sdtEndPr/>
            <w:sdtContent>
              <w:p w14:paraId="364F1C7C" w14:textId="77777777" w:rsidR="00DB5B0E" w:rsidRPr="00D623F4" w:rsidRDefault="00D623F4" w:rsidP="00D623F4">
                <w:pPr>
                  <w:spacing w:after="0" w:line="240" w:lineRule="auto"/>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tc>
        <w:tc>
          <w:tcPr>
            <w:tcW w:w="7796" w:type="dxa"/>
          </w:tcPr>
          <w:p w14:paraId="14049A84" w14:textId="77777777" w:rsidR="00DB5B0E" w:rsidRPr="00EA5BF7" w:rsidRDefault="00DB5B0E" w:rsidP="00D623F4">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rPr>
              <w:t>La femme enceinte n'est jamais affectée à des tâches pour une durée supérieure au temps de travail convenu ou à 9 h par jour (piquet inclus). Surveiller le respect de l’horaire de travail est une obligation qui incombe à l’employeur.</w:t>
            </w:r>
          </w:p>
        </w:tc>
        <w:tc>
          <w:tcPr>
            <w:tcW w:w="1559" w:type="dxa"/>
          </w:tcPr>
          <w:p w14:paraId="0FA868C9" w14:textId="77777777" w:rsidR="00DB5B0E" w:rsidRPr="00EA5BF7" w:rsidRDefault="00DB5B0E" w:rsidP="00D623F4">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rPr>
              <w:t>Inadaptée</w:t>
            </w:r>
          </w:p>
        </w:tc>
      </w:tr>
      <w:tr w:rsidR="00DB5B0E" w:rsidRPr="00EA5BF7" w14:paraId="3F4E8E69" w14:textId="77777777" w:rsidTr="00D623F4">
        <w:tc>
          <w:tcPr>
            <w:cnfStyle w:val="001000000000" w:firstRow="0" w:lastRow="0" w:firstColumn="1" w:lastColumn="0" w:oddVBand="0" w:evenVBand="0" w:oddHBand="0" w:evenHBand="0" w:firstRowFirstColumn="0" w:firstRowLastColumn="0" w:lastRowFirstColumn="0" w:lastRowLastColumn="0"/>
            <w:tcW w:w="3823" w:type="dxa"/>
          </w:tcPr>
          <w:p w14:paraId="0FE10906" w14:textId="77777777" w:rsidR="00DB5B0E" w:rsidRPr="00D623F4" w:rsidRDefault="00DB5B0E" w:rsidP="00D623F4">
            <w:pPr>
              <w:spacing w:after="0" w:line="240" w:lineRule="auto"/>
              <w:rPr>
                <w:b w:val="0"/>
                <w:sz w:val="20"/>
                <w:szCs w:val="20"/>
              </w:rPr>
            </w:pPr>
            <w:r>
              <w:rPr>
                <w:b w:val="0"/>
                <w:sz w:val="20"/>
              </w:rPr>
              <w:t>Horaire de travail entre 20 h et 6 h</w:t>
            </w:r>
          </w:p>
        </w:tc>
        <w:tc>
          <w:tcPr>
            <w:tcW w:w="1417" w:type="dxa"/>
          </w:tcPr>
          <w:sdt>
            <w:sdtPr>
              <w:id w:val="1936095445"/>
              <w14:checkbox>
                <w14:checked w14:val="0"/>
                <w14:checkedState w14:val="2612" w14:font="MS Gothic"/>
                <w14:uncheckedState w14:val="2610" w14:font="MS Gothic"/>
              </w14:checkbox>
            </w:sdtPr>
            <w:sdtEndPr/>
            <w:sdtContent>
              <w:p w14:paraId="4723E22D" w14:textId="77777777" w:rsidR="00DB5B0E" w:rsidRPr="00D623F4" w:rsidRDefault="00D623F4" w:rsidP="00D623F4">
                <w:pPr>
                  <w:spacing w:after="0" w:line="240" w:lineRule="auto"/>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7796" w:type="dxa"/>
          </w:tcPr>
          <w:p w14:paraId="46A8BEA0" w14:textId="77777777" w:rsidR="00DB5B0E" w:rsidRDefault="00DB5B0E" w:rsidP="00D623F4">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rPr>
              <w:t>Lors de la planification, la femme enceinte n'est affectée à des travaux entre 20 h et 6 h qu'à sa demande explicite. L'employeur doit, dans la mesure du possible, lui proposer un travail de remplacement entre 6 h et 20 h.</w:t>
            </w:r>
          </w:p>
        </w:tc>
        <w:tc>
          <w:tcPr>
            <w:tcW w:w="1559" w:type="dxa"/>
          </w:tcPr>
          <w:p w14:paraId="52A5D7A4" w14:textId="77777777" w:rsidR="00DB5B0E" w:rsidRPr="00EA5BF7" w:rsidRDefault="00DB5B0E" w:rsidP="00D623F4">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rPr>
              <w:t>Sous conditions</w:t>
            </w:r>
          </w:p>
        </w:tc>
      </w:tr>
      <w:tr w:rsidR="00DB5B0E" w:rsidRPr="00EA5BF7" w14:paraId="28EDBC95" w14:textId="77777777" w:rsidTr="00D623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43BA3832" w14:textId="77777777" w:rsidR="00DB5B0E" w:rsidRPr="00D623F4" w:rsidRDefault="00DB5B0E" w:rsidP="00D623F4">
            <w:pPr>
              <w:spacing w:after="0" w:line="240" w:lineRule="auto"/>
              <w:rPr>
                <w:b w:val="0"/>
                <w:sz w:val="20"/>
                <w:szCs w:val="20"/>
              </w:rPr>
            </w:pPr>
            <w:r>
              <w:rPr>
                <w:b w:val="0"/>
                <w:sz w:val="20"/>
              </w:rPr>
              <w:t>Travail entre 20 h et 6 h pendant les huit dernières semaines avant la naissance</w:t>
            </w:r>
          </w:p>
        </w:tc>
        <w:tc>
          <w:tcPr>
            <w:tcW w:w="1417" w:type="dxa"/>
          </w:tcPr>
          <w:sdt>
            <w:sdtPr>
              <w:id w:val="1938329035"/>
              <w14:checkbox>
                <w14:checked w14:val="0"/>
                <w14:checkedState w14:val="2612" w14:font="MS Gothic"/>
                <w14:uncheckedState w14:val="2610" w14:font="MS Gothic"/>
              </w14:checkbox>
            </w:sdtPr>
            <w:sdtEndPr/>
            <w:sdtContent>
              <w:p w14:paraId="5A0ABF23" w14:textId="77777777" w:rsidR="00DB5B0E" w:rsidRPr="00D623F4" w:rsidRDefault="00D623F4" w:rsidP="00D623F4">
                <w:pPr>
                  <w:spacing w:after="0" w:line="240" w:lineRule="auto"/>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tc>
        <w:tc>
          <w:tcPr>
            <w:tcW w:w="7796" w:type="dxa"/>
          </w:tcPr>
          <w:p w14:paraId="69538DE9" w14:textId="77777777" w:rsidR="00DB5B0E" w:rsidRPr="00EA5BF7" w:rsidRDefault="00DB5B0E" w:rsidP="00D623F4">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rPr>
              <w:t>Une femme enceinte n'est pas affectée à des tâches entre 20 h et 6 h (piquet inclus) dans les huit dernières semaines avant la naissance. Elle continue à pouvoir travailler la journée, entre 6 h et 20 h.</w:t>
            </w:r>
          </w:p>
        </w:tc>
        <w:tc>
          <w:tcPr>
            <w:tcW w:w="1559" w:type="dxa"/>
          </w:tcPr>
          <w:p w14:paraId="45780893" w14:textId="77777777" w:rsidR="00DB5B0E" w:rsidRPr="00EA5BF7" w:rsidRDefault="00DB5B0E" w:rsidP="00D623F4">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rPr>
              <w:t>Inadaptée</w:t>
            </w:r>
          </w:p>
        </w:tc>
      </w:tr>
      <w:tr w:rsidR="00DB5B0E" w:rsidRPr="00EA5BF7" w14:paraId="1BEAA038" w14:textId="77777777" w:rsidTr="00D623F4">
        <w:tc>
          <w:tcPr>
            <w:cnfStyle w:val="001000000000" w:firstRow="0" w:lastRow="0" w:firstColumn="1" w:lastColumn="0" w:oddVBand="0" w:evenVBand="0" w:oddHBand="0" w:evenHBand="0" w:firstRowFirstColumn="0" w:firstRowLastColumn="0" w:lastRowFirstColumn="0" w:lastRowLastColumn="0"/>
            <w:tcW w:w="3823" w:type="dxa"/>
          </w:tcPr>
          <w:p w14:paraId="4368570D" w14:textId="77777777" w:rsidR="00DB5B0E" w:rsidRPr="00D623F4" w:rsidRDefault="00DB5B0E" w:rsidP="00D623F4">
            <w:pPr>
              <w:spacing w:after="0" w:line="240" w:lineRule="auto"/>
              <w:rPr>
                <w:b w:val="0"/>
                <w:sz w:val="20"/>
                <w:szCs w:val="20"/>
              </w:rPr>
            </w:pPr>
            <w:r>
              <w:rPr>
                <w:b w:val="0"/>
                <w:sz w:val="20"/>
              </w:rPr>
              <w:t>Travaux impliquant principalement de rester debout ou de marcher</w:t>
            </w:r>
          </w:p>
        </w:tc>
        <w:tc>
          <w:tcPr>
            <w:tcW w:w="1417" w:type="dxa"/>
          </w:tcPr>
          <w:sdt>
            <w:sdtPr>
              <w:id w:val="-1233004425"/>
              <w14:checkbox>
                <w14:checked w14:val="0"/>
                <w14:checkedState w14:val="2612" w14:font="MS Gothic"/>
                <w14:uncheckedState w14:val="2610" w14:font="MS Gothic"/>
              </w14:checkbox>
            </w:sdtPr>
            <w:sdtEndPr/>
            <w:sdtContent>
              <w:p w14:paraId="14E06D09" w14:textId="77777777" w:rsidR="00DB5B0E" w:rsidRDefault="00D623F4" w:rsidP="001007B6">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rFonts w:ascii="MS Gothic" w:eastAsia="MS Gothic" w:hAnsi="MS Gothic" w:hint="eastAsia"/>
                  </w:rPr>
                  <w:t>☐</w:t>
                </w:r>
              </w:p>
            </w:sdtContent>
          </w:sdt>
        </w:tc>
        <w:tc>
          <w:tcPr>
            <w:tcW w:w="7796" w:type="dxa"/>
          </w:tcPr>
          <w:p w14:paraId="00C3A78C" w14:textId="77777777" w:rsidR="00DB5B0E" w:rsidRPr="001A3D4F" w:rsidRDefault="00DB5B0E" w:rsidP="001007B6">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rPr>
              <w:t>À partir du 4e mois de grossesse, un repos quotidien de 12 h est intégré de manière permanente au plan de travail. La femme est informée par son chef qu'elle peut prendre une pause supplémentaire de 10 minutes toutes les deux heures au moment qui lui convient. À partir du 6e mois de grossesse, ces tâches sont limitées à 4 h par jour et un travail alternatif en position assise est prévu pour la personne.</w:t>
            </w:r>
          </w:p>
        </w:tc>
        <w:tc>
          <w:tcPr>
            <w:tcW w:w="1559" w:type="dxa"/>
          </w:tcPr>
          <w:p w14:paraId="6CFF5EF4" w14:textId="77777777" w:rsidR="00DB5B0E" w:rsidRDefault="00DB5B0E" w:rsidP="00D623F4">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rPr>
              <w:t>Sous conditions</w:t>
            </w:r>
          </w:p>
        </w:tc>
      </w:tr>
      <w:tr w:rsidR="00DB5B0E" w:rsidRPr="00EA5BF7" w14:paraId="4D7D536C" w14:textId="77777777" w:rsidTr="00D623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131140D0" w14:textId="77777777" w:rsidR="00DB5B0E" w:rsidRPr="00D623F4" w:rsidRDefault="00DB5B0E" w:rsidP="00D623F4">
            <w:pPr>
              <w:spacing w:after="0" w:line="240" w:lineRule="auto"/>
              <w:rPr>
                <w:b w:val="0"/>
                <w:sz w:val="20"/>
                <w:szCs w:val="20"/>
              </w:rPr>
            </w:pPr>
            <w:r>
              <w:rPr>
                <w:b w:val="0"/>
                <w:sz w:val="20"/>
              </w:rPr>
              <w:t>Fatigue précoce au travail</w:t>
            </w:r>
          </w:p>
        </w:tc>
        <w:tc>
          <w:tcPr>
            <w:tcW w:w="1417" w:type="dxa"/>
          </w:tcPr>
          <w:sdt>
            <w:sdtPr>
              <w:id w:val="1333878066"/>
              <w14:checkbox>
                <w14:checked w14:val="0"/>
                <w14:checkedState w14:val="2612" w14:font="MS Gothic"/>
                <w14:uncheckedState w14:val="2610" w14:font="MS Gothic"/>
              </w14:checkbox>
            </w:sdtPr>
            <w:sdtEndPr/>
            <w:sdtContent>
              <w:p w14:paraId="17F03572" w14:textId="77777777" w:rsidR="00DB5B0E" w:rsidRDefault="00D623F4" w:rsidP="001007B6">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rFonts w:ascii="MS Gothic" w:eastAsia="MS Gothic" w:hAnsi="MS Gothic" w:hint="eastAsia"/>
                  </w:rPr>
                  <w:t>☐</w:t>
                </w:r>
              </w:p>
            </w:sdtContent>
          </w:sdt>
        </w:tc>
        <w:tc>
          <w:tcPr>
            <w:tcW w:w="7796" w:type="dxa"/>
          </w:tcPr>
          <w:p w14:paraId="753F0DA2" w14:textId="77777777" w:rsidR="00DB5B0E" w:rsidRDefault="00B21C8A" w:rsidP="00D623F4">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rPr>
              <w:t>Un local de repos répo</w:t>
            </w:r>
            <w:r w:rsidR="00DB5B0E">
              <w:rPr>
                <w:sz w:val="20"/>
              </w:rPr>
              <w:t>n</w:t>
            </w:r>
            <w:r>
              <w:rPr>
                <w:sz w:val="20"/>
              </w:rPr>
              <w:t>d</w:t>
            </w:r>
            <w:r w:rsidR="00DB5B0E">
              <w:rPr>
                <w:sz w:val="20"/>
              </w:rPr>
              <w:t>ant aux critères d'hygiène et offrant une chaise longue ou un lit est mis en place pour permettre aux femmes enceintes et à celles qui allaitent de s'allonger et de se reposer dans des conditions appropriées. Il convient d'éviter que les femmes concernées ne doivent s'allonger à même le sol.</w:t>
            </w:r>
          </w:p>
        </w:tc>
        <w:tc>
          <w:tcPr>
            <w:tcW w:w="1559" w:type="dxa"/>
          </w:tcPr>
          <w:p w14:paraId="0EFAFB09" w14:textId="77777777" w:rsidR="00DB5B0E" w:rsidRDefault="00DB5B0E" w:rsidP="00D623F4">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rPr>
              <w:t>Sous conditions</w:t>
            </w:r>
          </w:p>
        </w:tc>
      </w:tr>
      <w:tr w:rsidR="00CE0FD2" w:rsidRPr="00EA5BF7" w14:paraId="0B391F58" w14:textId="77777777" w:rsidTr="00D623F4">
        <w:tc>
          <w:tcPr>
            <w:cnfStyle w:val="001000000000" w:firstRow="0" w:lastRow="0" w:firstColumn="1" w:lastColumn="0" w:oddVBand="0" w:evenVBand="0" w:oddHBand="0" w:evenHBand="0" w:firstRowFirstColumn="0" w:firstRowLastColumn="0" w:lastRowFirstColumn="0" w:lastRowLastColumn="0"/>
            <w:tcW w:w="3823" w:type="dxa"/>
          </w:tcPr>
          <w:p w14:paraId="5BF63731" w14:textId="344D2210" w:rsidR="00CE0FD2" w:rsidRPr="00D623F4" w:rsidRDefault="00CE0FD2" w:rsidP="00541023">
            <w:pPr>
              <w:spacing w:after="0" w:line="240" w:lineRule="auto"/>
              <w:rPr>
                <w:b w:val="0"/>
                <w:sz w:val="20"/>
                <w:szCs w:val="20"/>
              </w:rPr>
            </w:pPr>
            <w:r>
              <w:rPr>
                <w:b w:val="0"/>
                <w:sz w:val="20"/>
              </w:rPr>
              <w:t xml:space="preserve">Travail </w:t>
            </w:r>
            <w:r w:rsidR="00541023">
              <w:rPr>
                <w:b w:val="0"/>
                <w:sz w:val="20"/>
              </w:rPr>
              <w:t>isolé</w:t>
            </w:r>
          </w:p>
        </w:tc>
        <w:tc>
          <w:tcPr>
            <w:tcW w:w="1417" w:type="dxa"/>
          </w:tcPr>
          <w:sdt>
            <w:sdtPr>
              <w:id w:val="612792896"/>
              <w14:checkbox>
                <w14:checked w14:val="0"/>
                <w14:checkedState w14:val="2612" w14:font="MS Gothic"/>
                <w14:uncheckedState w14:val="2610" w14:font="MS Gothic"/>
              </w14:checkbox>
            </w:sdtPr>
            <w:sdtEndPr/>
            <w:sdtContent>
              <w:p w14:paraId="0FB02E4B" w14:textId="77777777" w:rsidR="00CE0FD2" w:rsidRPr="00D623F4" w:rsidRDefault="00D623F4" w:rsidP="00D623F4">
                <w:pPr>
                  <w:spacing w:after="0" w:line="240" w:lineRule="auto"/>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7796" w:type="dxa"/>
          </w:tcPr>
          <w:p w14:paraId="74EC9E67" w14:textId="0E208B45" w:rsidR="00CE0FD2" w:rsidRPr="00EA5BF7" w:rsidRDefault="00CE0FD2" w:rsidP="00541023">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rPr>
              <w:t xml:space="preserve">La femme enceinte n'est pas affectée à un travail </w:t>
            </w:r>
            <w:r w:rsidR="00541023">
              <w:rPr>
                <w:sz w:val="20"/>
              </w:rPr>
              <w:t>isolé</w:t>
            </w:r>
            <w:r>
              <w:rPr>
                <w:sz w:val="20"/>
              </w:rPr>
              <w:t xml:space="preserve"> si elle ne dispose pas d'une possibilité d'appeler à l'aide.</w:t>
            </w:r>
          </w:p>
        </w:tc>
        <w:tc>
          <w:tcPr>
            <w:tcW w:w="1559" w:type="dxa"/>
          </w:tcPr>
          <w:p w14:paraId="3485C73C" w14:textId="77777777" w:rsidR="00CE0FD2" w:rsidRPr="00EA5BF7" w:rsidRDefault="00CE0FD2" w:rsidP="00D623F4">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rPr>
              <w:t>Sous conditions</w:t>
            </w:r>
          </w:p>
        </w:tc>
      </w:tr>
      <w:tr w:rsidR="00CE0FD2" w:rsidRPr="00EA5BF7" w14:paraId="32E73A06" w14:textId="77777777" w:rsidTr="00D623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29741E94" w14:textId="77777777" w:rsidR="00CE0FD2" w:rsidRPr="00D623F4" w:rsidRDefault="00CE0FD2" w:rsidP="00D623F4">
            <w:pPr>
              <w:spacing w:after="0" w:line="240" w:lineRule="auto"/>
              <w:rPr>
                <w:b w:val="0"/>
                <w:sz w:val="20"/>
                <w:szCs w:val="20"/>
              </w:rPr>
            </w:pPr>
            <w:r>
              <w:rPr>
                <w:b w:val="0"/>
                <w:sz w:val="20"/>
              </w:rPr>
              <w:t>Travaux exposant à un niveau de pression acoustique &gt;85 dB(A), L</w:t>
            </w:r>
            <w:r>
              <w:rPr>
                <w:b w:val="0"/>
                <w:sz w:val="20"/>
                <w:vertAlign w:val="subscript"/>
              </w:rPr>
              <w:t>ex</w:t>
            </w:r>
            <w:r>
              <w:rPr>
                <w:b w:val="0"/>
                <w:sz w:val="20"/>
              </w:rPr>
              <w:t xml:space="preserve"> 8h</w:t>
            </w:r>
          </w:p>
        </w:tc>
        <w:tc>
          <w:tcPr>
            <w:tcW w:w="1417" w:type="dxa"/>
          </w:tcPr>
          <w:sdt>
            <w:sdtPr>
              <w:id w:val="442738604"/>
              <w14:checkbox>
                <w14:checked w14:val="0"/>
                <w14:checkedState w14:val="2612" w14:font="MS Gothic"/>
                <w14:uncheckedState w14:val="2610" w14:font="MS Gothic"/>
              </w14:checkbox>
            </w:sdtPr>
            <w:sdtEndPr/>
            <w:sdtContent>
              <w:p w14:paraId="66C5E2AA" w14:textId="77777777" w:rsidR="00CE0FD2" w:rsidRPr="00D623F4" w:rsidRDefault="00D623F4" w:rsidP="00D623F4">
                <w:pPr>
                  <w:spacing w:after="0" w:line="240" w:lineRule="auto"/>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tc>
        <w:tc>
          <w:tcPr>
            <w:tcW w:w="7796" w:type="dxa"/>
          </w:tcPr>
          <w:p w14:paraId="509577DC" w14:textId="77777777" w:rsidR="00CE0FD2" w:rsidRPr="004F6F7D" w:rsidRDefault="00CE0FD2" w:rsidP="00D623F4">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rPr>
              <w:t xml:space="preserve">Les femmes enceintes ne sont pas exposées à un tel bruit et sont affectées à d'autres postes de travail. </w:t>
            </w:r>
          </w:p>
        </w:tc>
        <w:tc>
          <w:tcPr>
            <w:tcW w:w="1559" w:type="dxa"/>
          </w:tcPr>
          <w:p w14:paraId="1124268A" w14:textId="77777777" w:rsidR="00CE0FD2" w:rsidRDefault="00CE0FD2" w:rsidP="00D623F4">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rPr>
              <w:t>Inadaptée</w:t>
            </w:r>
          </w:p>
        </w:tc>
      </w:tr>
      <w:tr w:rsidR="00DB5B0E" w:rsidRPr="00EA5BF7" w14:paraId="0BEACC4C" w14:textId="77777777" w:rsidTr="00D623F4">
        <w:tc>
          <w:tcPr>
            <w:cnfStyle w:val="001000000000" w:firstRow="0" w:lastRow="0" w:firstColumn="1" w:lastColumn="0" w:oddVBand="0" w:evenVBand="0" w:oddHBand="0" w:evenHBand="0" w:firstRowFirstColumn="0" w:firstRowLastColumn="0" w:lastRowFirstColumn="0" w:lastRowLastColumn="0"/>
            <w:tcW w:w="3823" w:type="dxa"/>
          </w:tcPr>
          <w:p w14:paraId="6BA9D35D" w14:textId="77777777" w:rsidR="00DB5B0E" w:rsidRPr="00D623F4" w:rsidRDefault="00DB5B0E" w:rsidP="00D623F4">
            <w:pPr>
              <w:spacing w:after="0" w:line="240" w:lineRule="auto"/>
              <w:rPr>
                <w:b w:val="0"/>
                <w:sz w:val="20"/>
                <w:szCs w:val="20"/>
              </w:rPr>
            </w:pPr>
            <w:r>
              <w:rPr>
                <w:b w:val="0"/>
                <w:sz w:val="20"/>
              </w:rPr>
              <w:t>Travail cadencé</w:t>
            </w:r>
          </w:p>
        </w:tc>
        <w:tc>
          <w:tcPr>
            <w:tcW w:w="1417" w:type="dxa"/>
          </w:tcPr>
          <w:sdt>
            <w:sdtPr>
              <w:id w:val="365414653"/>
              <w14:checkbox>
                <w14:checked w14:val="0"/>
                <w14:checkedState w14:val="2612" w14:font="MS Gothic"/>
                <w14:uncheckedState w14:val="2610" w14:font="MS Gothic"/>
              </w14:checkbox>
            </w:sdtPr>
            <w:sdtEndPr/>
            <w:sdtContent>
              <w:p w14:paraId="6D1E9928" w14:textId="77777777" w:rsidR="00DB5B0E" w:rsidRPr="00D623F4" w:rsidRDefault="00D623F4" w:rsidP="00D623F4">
                <w:pPr>
                  <w:spacing w:after="0" w:line="240" w:lineRule="auto"/>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7796" w:type="dxa"/>
          </w:tcPr>
          <w:p w14:paraId="49E695D5" w14:textId="024345E6" w:rsidR="00DB5B0E" w:rsidRPr="004F6F7D" w:rsidRDefault="00DB5B0E" w:rsidP="00F626D8">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rPr>
              <w:t>Les femmes enceintes ne sont pas affectées à un travail cadencé (comme le travail</w:t>
            </w:r>
            <w:r w:rsidR="00541023">
              <w:rPr>
                <w:sz w:val="20"/>
              </w:rPr>
              <w:t xml:space="preserve"> </w:t>
            </w:r>
            <w:r w:rsidR="009764BF">
              <w:rPr>
                <w:sz w:val="20"/>
              </w:rPr>
              <w:t xml:space="preserve">à la </w:t>
            </w:r>
            <w:r w:rsidR="00541023">
              <w:rPr>
                <w:sz w:val="20"/>
              </w:rPr>
              <w:t>tâche</w:t>
            </w:r>
            <w:r w:rsidR="00D119E9">
              <w:rPr>
                <w:sz w:val="20"/>
              </w:rPr>
              <w:t xml:space="preserve"> ou à la pièce</w:t>
            </w:r>
            <w:r>
              <w:rPr>
                <w:sz w:val="20"/>
              </w:rPr>
              <w:t>) et sont affectées à d'autres postes de travail.</w:t>
            </w:r>
          </w:p>
        </w:tc>
        <w:tc>
          <w:tcPr>
            <w:tcW w:w="1559" w:type="dxa"/>
          </w:tcPr>
          <w:p w14:paraId="2E0EE16D" w14:textId="77777777" w:rsidR="00DB5B0E" w:rsidRDefault="00DB5B0E" w:rsidP="00D623F4">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rPr>
              <w:t>Inadaptée</w:t>
            </w:r>
          </w:p>
        </w:tc>
      </w:tr>
      <w:tr w:rsidR="00DB5B0E" w:rsidRPr="00EA5BF7" w14:paraId="3C3FD9B3" w14:textId="77777777" w:rsidTr="00D623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49AC2DD7" w14:textId="77777777" w:rsidR="00DB5B0E" w:rsidRPr="00D623F4" w:rsidRDefault="00DB5B0E" w:rsidP="0043106F">
            <w:pPr>
              <w:jc w:val="left"/>
              <w:rPr>
                <w:b w:val="0"/>
                <w:sz w:val="20"/>
                <w:szCs w:val="20"/>
              </w:rPr>
            </w:pPr>
            <w:r>
              <w:rPr>
                <w:b w:val="0"/>
                <w:sz w:val="20"/>
              </w:rPr>
              <w:lastRenderedPageBreak/>
              <w:t>Travaux en milieu hy</w:t>
            </w:r>
            <w:r w:rsidR="009366DE">
              <w:rPr>
                <w:b w:val="0"/>
                <w:sz w:val="20"/>
              </w:rPr>
              <w:t>p</w:t>
            </w:r>
            <w:r>
              <w:rPr>
                <w:b w:val="0"/>
                <w:sz w:val="20"/>
              </w:rPr>
              <w:t>erbare</w:t>
            </w:r>
            <w:r w:rsidR="009366DE">
              <w:rPr>
                <w:b w:val="0"/>
                <w:sz w:val="20"/>
              </w:rPr>
              <w:t>s</w:t>
            </w:r>
          </w:p>
        </w:tc>
        <w:tc>
          <w:tcPr>
            <w:tcW w:w="1417" w:type="dxa"/>
          </w:tcPr>
          <w:sdt>
            <w:sdtPr>
              <w:id w:val="-1406376969"/>
              <w14:checkbox>
                <w14:checked w14:val="0"/>
                <w14:checkedState w14:val="2612" w14:font="MS Gothic"/>
                <w14:uncheckedState w14:val="2610" w14:font="MS Gothic"/>
              </w14:checkbox>
            </w:sdtPr>
            <w:sdtEndPr/>
            <w:sdtContent>
              <w:p w14:paraId="6D676DB7" w14:textId="77777777" w:rsidR="00DB5B0E" w:rsidRPr="00D623F4" w:rsidRDefault="00D623F4" w:rsidP="00D623F4">
                <w:pPr>
                  <w:spacing w:after="0" w:line="240" w:lineRule="auto"/>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tc>
        <w:tc>
          <w:tcPr>
            <w:tcW w:w="7796" w:type="dxa"/>
          </w:tcPr>
          <w:p w14:paraId="33E8F2CD" w14:textId="77777777" w:rsidR="00DB5B0E" w:rsidRPr="004F6F7D" w:rsidRDefault="00DB5B0E" w:rsidP="00DB5B0E">
            <w:pPr>
              <w:cnfStyle w:val="000000100000" w:firstRow="0" w:lastRow="0" w:firstColumn="0" w:lastColumn="0" w:oddVBand="0" w:evenVBand="0" w:oddHBand="1" w:evenHBand="0" w:firstRowFirstColumn="0" w:firstRowLastColumn="0" w:lastRowFirstColumn="0" w:lastRowLastColumn="0"/>
              <w:rPr>
                <w:sz w:val="20"/>
                <w:szCs w:val="20"/>
              </w:rPr>
            </w:pPr>
            <w:r>
              <w:rPr>
                <w:sz w:val="20"/>
              </w:rPr>
              <w:t>Les fem</w:t>
            </w:r>
            <w:r w:rsidR="00B21C8A">
              <w:rPr>
                <w:sz w:val="20"/>
              </w:rPr>
              <w:t>mes enceintes et celles pour l</w:t>
            </w:r>
            <w:r>
              <w:rPr>
                <w:sz w:val="20"/>
              </w:rPr>
              <w:t>esquelles une grossesse ne peut être exclue ne peuvent pénétrer dans des chambres sous pression et  sont affectées à d'autres postes de travail.</w:t>
            </w:r>
          </w:p>
        </w:tc>
        <w:tc>
          <w:tcPr>
            <w:tcW w:w="1559" w:type="dxa"/>
          </w:tcPr>
          <w:p w14:paraId="0AB77CEA" w14:textId="77777777" w:rsidR="00DB5B0E" w:rsidRDefault="00DB5B0E" w:rsidP="00DB5B0E">
            <w:pPr>
              <w:cnfStyle w:val="000000100000" w:firstRow="0" w:lastRow="0" w:firstColumn="0" w:lastColumn="0" w:oddVBand="0" w:evenVBand="0" w:oddHBand="1" w:evenHBand="0" w:firstRowFirstColumn="0" w:firstRowLastColumn="0" w:lastRowFirstColumn="0" w:lastRowLastColumn="0"/>
              <w:rPr>
                <w:sz w:val="20"/>
                <w:szCs w:val="20"/>
              </w:rPr>
            </w:pPr>
            <w:r>
              <w:rPr>
                <w:sz w:val="20"/>
              </w:rPr>
              <w:t>Inadaptée</w:t>
            </w:r>
          </w:p>
        </w:tc>
      </w:tr>
      <w:tr w:rsidR="00DB5B0E" w:rsidRPr="00EA5BF7" w14:paraId="7AF52D4A" w14:textId="77777777" w:rsidTr="00D623F4">
        <w:tc>
          <w:tcPr>
            <w:cnfStyle w:val="001000000000" w:firstRow="0" w:lastRow="0" w:firstColumn="1" w:lastColumn="0" w:oddVBand="0" w:evenVBand="0" w:oddHBand="0" w:evenHBand="0" w:firstRowFirstColumn="0" w:firstRowLastColumn="0" w:lastRowFirstColumn="0" w:lastRowLastColumn="0"/>
            <w:tcW w:w="3823" w:type="dxa"/>
          </w:tcPr>
          <w:p w14:paraId="788F86CF" w14:textId="77777777" w:rsidR="00DB5B0E" w:rsidRPr="00D623F4" w:rsidRDefault="00DB5B0E" w:rsidP="0043106F">
            <w:pPr>
              <w:jc w:val="left"/>
              <w:rPr>
                <w:b w:val="0"/>
                <w:sz w:val="20"/>
                <w:szCs w:val="20"/>
              </w:rPr>
            </w:pPr>
            <w:r>
              <w:rPr>
                <w:b w:val="0"/>
                <w:sz w:val="20"/>
              </w:rPr>
              <w:t>Pénétrer dans des locaux dont l'atmosphère est appauvrie en oxygène</w:t>
            </w:r>
          </w:p>
        </w:tc>
        <w:tc>
          <w:tcPr>
            <w:tcW w:w="1417" w:type="dxa"/>
          </w:tcPr>
          <w:sdt>
            <w:sdtPr>
              <w:id w:val="335269718"/>
              <w14:checkbox>
                <w14:checked w14:val="0"/>
                <w14:checkedState w14:val="2612" w14:font="MS Gothic"/>
                <w14:uncheckedState w14:val="2610" w14:font="MS Gothic"/>
              </w14:checkbox>
            </w:sdtPr>
            <w:sdtEndPr/>
            <w:sdtContent>
              <w:p w14:paraId="3533AAC9" w14:textId="77777777" w:rsidR="00DB5B0E" w:rsidRPr="00D623F4" w:rsidRDefault="00D623F4" w:rsidP="00D623F4">
                <w:pPr>
                  <w:spacing w:after="0" w:line="240" w:lineRule="auto"/>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7796" w:type="dxa"/>
          </w:tcPr>
          <w:p w14:paraId="1A2BB6F7" w14:textId="77777777" w:rsidR="00DB5B0E" w:rsidRPr="004F6F7D" w:rsidRDefault="00DB5B0E" w:rsidP="00B21C8A">
            <w:pPr>
              <w:cnfStyle w:val="000000000000" w:firstRow="0" w:lastRow="0" w:firstColumn="0" w:lastColumn="0" w:oddVBand="0" w:evenVBand="0" w:oddHBand="0" w:evenHBand="0" w:firstRowFirstColumn="0" w:firstRowLastColumn="0" w:lastRowFirstColumn="0" w:lastRowLastColumn="0"/>
              <w:rPr>
                <w:sz w:val="20"/>
                <w:szCs w:val="20"/>
              </w:rPr>
            </w:pPr>
            <w:r>
              <w:rPr>
                <w:sz w:val="20"/>
              </w:rPr>
              <w:t>Chaque entrée d'un local dont l'atmosphère est appauvrie en oxygène est munie d'une pancarte interdisant aux femmes enceintes d'y pénétrer. Les femmes enceintes et celles pour lesquelles une grossesse ne peut être exclue sont informées au préalable et ne sont pas affectées à des tâches qui exigen</w:t>
            </w:r>
            <w:r w:rsidR="00B21C8A">
              <w:rPr>
                <w:sz w:val="20"/>
              </w:rPr>
              <w:t>t de pénétrer dans ce type de l</w:t>
            </w:r>
            <w:r>
              <w:rPr>
                <w:sz w:val="20"/>
              </w:rPr>
              <w:t>o</w:t>
            </w:r>
            <w:r w:rsidR="00B21C8A">
              <w:rPr>
                <w:sz w:val="20"/>
              </w:rPr>
              <w:t>c</w:t>
            </w:r>
            <w:r>
              <w:rPr>
                <w:sz w:val="20"/>
              </w:rPr>
              <w:t>aux.</w:t>
            </w:r>
          </w:p>
        </w:tc>
        <w:tc>
          <w:tcPr>
            <w:tcW w:w="1559" w:type="dxa"/>
          </w:tcPr>
          <w:p w14:paraId="1A16E252" w14:textId="77777777" w:rsidR="00DB5B0E" w:rsidRDefault="00DB5B0E" w:rsidP="00DB5B0E">
            <w:pPr>
              <w:cnfStyle w:val="000000000000" w:firstRow="0" w:lastRow="0" w:firstColumn="0" w:lastColumn="0" w:oddVBand="0" w:evenVBand="0" w:oddHBand="0" w:evenHBand="0" w:firstRowFirstColumn="0" w:firstRowLastColumn="0" w:lastRowFirstColumn="0" w:lastRowLastColumn="0"/>
              <w:rPr>
                <w:sz w:val="20"/>
                <w:szCs w:val="20"/>
              </w:rPr>
            </w:pPr>
            <w:r>
              <w:rPr>
                <w:sz w:val="20"/>
              </w:rPr>
              <w:t>Inadaptée</w:t>
            </w:r>
          </w:p>
        </w:tc>
      </w:tr>
      <w:tr w:rsidR="00A05A8D" w:rsidRPr="00EA5BF7" w14:paraId="69014573" w14:textId="77777777" w:rsidTr="00D623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2AD7775B" w14:textId="77777777" w:rsidR="00A05A8D" w:rsidRPr="00D623F4" w:rsidRDefault="00A05A8D" w:rsidP="0043106F">
            <w:pPr>
              <w:jc w:val="left"/>
              <w:rPr>
                <w:b w:val="0"/>
                <w:sz w:val="20"/>
                <w:szCs w:val="20"/>
              </w:rPr>
            </w:pPr>
            <w:r>
              <w:rPr>
                <w:b w:val="0"/>
                <w:sz w:val="20"/>
              </w:rPr>
              <w:t>Travaux souterrains</w:t>
            </w:r>
          </w:p>
        </w:tc>
        <w:tc>
          <w:tcPr>
            <w:tcW w:w="1417" w:type="dxa"/>
          </w:tcPr>
          <w:sdt>
            <w:sdtPr>
              <w:id w:val="-1499260450"/>
              <w14:checkbox>
                <w14:checked w14:val="0"/>
                <w14:checkedState w14:val="2612" w14:font="MS Gothic"/>
                <w14:uncheckedState w14:val="2610" w14:font="MS Gothic"/>
              </w14:checkbox>
            </w:sdtPr>
            <w:sdtEndPr/>
            <w:sdtContent>
              <w:p w14:paraId="270AA11F" w14:textId="77777777" w:rsidR="00A05A8D" w:rsidRPr="007579F8" w:rsidRDefault="00D623F4" w:rsidP="00D623F4">
                <w:pPr>
                  <w:spacing w:after="0" w:line="240" w:lineRule="auto"/>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tc>
        <w:tc>
          <w:tcPr>
            <w:tcW w:w="7796" w:type="dxa"/>
          </w:tcPr>
          <w:p w14:paraId="5DD3EB8A" w14:textId="77777777" w:rsidR="00A05A8D" w:rsidRDefault="00A05A8D" w:rsidP="001007B6">
            <w:pPr>
              <w:cnfStyle w:val="000000100000" w:firstRow="0" w:lastRow="0" w:firstColumn="0" w:lastColumn="0" w:oddVBand="0" w:evenVBand="0" w:oddHBand="1" w:evenHBand="0" w:firstRowFirstColumn="0" w:firstRowLastColumn="0" w:lastRowFirstColumn="0" w:lastRowLastColumn="0"/>
              <w:rPr>
                <w:sz w:val="20"/>
                <w:szCs w:val="20"/>
              </w:rPr>
            </w:pPr>
            <w:r>
              <w:rPr>
                <w:sz w:val="20"/>
              </w:rPr>
              <w:t>Les femmes enceintes ne peuvent être affectées à des tra</w:t>
            </w:r>
            <w:r w:rsidR="00B21C8A">
              <w:rPr>
                <w:sz w:val="20"/>
              </w:rPr>
              <w:t>va</w:t>
            </w:r>
            <w:r>
              <w:rPr>
                <w:sz w:val="20"/>
              </w:rPr>
              <w:t>ux souterrains (exceptions pour les activités scientifiques, pour l'apport de premiers secours et d'aide médicale d'urgence, pour des tâches de courte durée dans le cadre d'une formation réglementée ou pour des activités non manuelles).</w:t>
            </w:r>
          </w:p>
        </w:tc>
        <w:tc>
          <w:tcPr>
            <w:tcW w:w="1559" w:type="dxa"/>
          </w:tcPr>
          <w:p w14:paraId="25FFFFB3" w14:textId="77777777" w:rsidR="00A05A8D" w:rsidRDefault="00A05A8D" w:rsidP="00DB5B0E">
            <w:pPr>
              <w:cnfStyle w:val="000000100000" w:firstRow="0" w:lastRow="0" w:firstColumn="0" w:lastColumn="0" w:oddVBand="0" w:evenVBand="0" w:oddHBand="1" w:evenHBand="0" w:firstRowFirstColumn="0" w:firstRowLastColumn="0" w:lastRowFirstColumn="0" w:lastRowLastColumn="0"/>
              <w:rPr>
                <w:sz w:val="20"/>
                <w:szCs w:val="20"/>
              </w:rPr>
            </w:pPr>
            <w:r>
              <w:rPr>
                <w:sz w:val="20"/>
              </w:rPr>
              <w:t>Inadaptée</w:t>
            </w:r>
          </w:p>
        </w:tc>
      </w:tr>
      <w:tr w:rsidR="004900D8" w:rsidRPr="00EA5BF7" w14:paraId="3E246D51" w14:textId="77777777" w:rsidTr="00D623F4">
        <w:tc>
          <w:tcPr>
            <w:cnfStyle w:val="001000000000" w:firstRow="0" w:lastRow="0" w:firstColumn="1" w:lastColumn="0" w:oddVBand="0" w:evenVBand="0" w:oddHBand="0" w:evenHBand="0" w:firstRowFirstColumn="0" w:firstRowLastColumn="0" w:lastRowFirstColumn="0" w:lastRowLastColumn="0"/>
            <w:tcW w:w="3823" w:type="dxa"/>
          </w:tcPr>
          <w:p w14:paraId="70D23B4B" w14:textId="77777777" w:rsidR="004900D8" w:rsidRPr="00D623F4" w:rsidRDefault="004900D8" w:rsidP="0043106F">
            <w:pPr>
              <w:jc w:val="left"/>
              <w:rPr>
                <w:b w:val="0"/>
                <w:sz w:val="20"/>
                <w:szCs w:val="20"/>
              </w:rPr>
            </w:pPr>
            <w:r>
              <w:rPr>
                <w:b w:val="0"/>
                <w:sz w:val="20"/>
              </w:rPr>
              <w:t>Emploi de femmes dans les huit premières semaines après la naissance</w:t>
            </w:r>
          </w:p>
        </w:tc>
        <w:tc>
          <w:tcPr>
            <w:tcW w:w="1417" w:type="dxa"/>
          </w:tcPr>
          <w:sdt>
            <w:sdtPr>
              <w:id w:val="-357199654"/>
              <w14:checkbox>
                <w14:checked w14:val="0"/>
                <w14:checkedState w14:val="2612" w14:font="MS Gothic"/>
                <w14:uncheckedState w14:val="2610" w14:font="MS Gothic"/>
              </w14:checkbox>
            </w:sdtPr>
            <w:sdtEndPr/>
            <w:sdtContent>
              <w:p w14:paraId="4C39A960" w14:textId="77777777" w:rsidR="004900D8" w:rsidRPr="00D623F4" w:rsidRDefault="00D623F4" w:rsidP="00D623F4">
                <w:pPr>
                  <w:spacing w:after="0" w:line="240" w:lineRule="auto"/>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7796" w:type="dxa"/>
          </w:tcPr>
          <w:p w14:paraId="5B23AEE6" w14:textId="77777777" w:rsidR="004900D8" w:rsidRPr="001A3D4F" w:rsidRDefault="004900D8" w:rsidP="008F10B5">
            <w:pPr>
              <w:cnfStyle w:val="000000000000" w:firstRow="0" w:lastRow="0" w:firstColumn="0" w:lastColumn="0" w:oddVBand="0" w:evenVBand="0" w:oddHBand="0" w:evenHBand="0" w:firstRowFirstColumn="0" w:firstRowLastColumn="0" w:lastRowFirstColumn="0" w:lastRowLastColumn="0"/>
              <w:rPr>
                <w:sz w:val="20"/>
                <w:szCs w:val="20"/>
              </w:rPr>
            </w:pPr>
            <w:r>
              <w:rPr>
                <w:sz w:val="20"/>
              </w:rPr>
              <w:t>Il est interdit d'occuper une femme dans les huit premières semaines après la naissance de son enfant, même si elle le souhaite.</w:t>
            </w:r>
          </w:p>
        </w:tc>
        <w:tc>
          <w:tcPr>
            <w:tcW w:w="1559" w:type="dxa"/>
          </w:tcPr>
          <w:p w14:paraId="02F9A465" w14:textId="77777777" w:rsidR="004900D8" w:rsidRPr="00EA5BF7" w:rsidRDefault="004900D8" w:rsidP="008F10B5">
            <w:pPr>
              <w:cnfStyle w:val="000000000000" w:firstRow="0" w:lastRow="0" w:firstColumn="0" w:lastColumn="0" w:oddVBand="0" w:evenVBand="0" w:oddHBand="0" w:evenHBand="0" w:firstRowFirstColumn="0" w:firstRowLastColumn="0" w:lastRowFirstColumn="0" w:lastRowLastColumn="0"/>
              <w:rPr>
                <w:sz w:val="20"/>
                <w:szCs w:val="20"/>
              </w:rPr>
            </w:pPr>
            <w:r>
              <w:rPr>
                <w:sz w:val="20"/>
              </w:rPr>
              <w:t>Inadaptée</w:t>
            </w:r>
          </w:p>
        </w:tc>
      </w:tr>
      <w:tr w:rsidR="00CE0FD2" w:rsidRPr="00EA5BF7" w14:paraId="0C8EFB23" w14:textId="77777777" w:rsidTr="00D623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16827FDE" w14:textId="77777777" w:rsidR="00CE0FD2" w:rsidRPr="00D623F4" w:rsidRDefault="00CE0FD2" w:rsidP="0043106F">
            <w:pPr>
              <w:jc w:val="left"/>
              <w:rPr>
                <w:b w:val="0"/>
                <w:sz w:val="20"/>
                <w:szCs w:val="20"/>
              </w:rPr>
            </w:pPr>
            <w:r>
              <w:rPr>
                <w:b w:val="0"/>
                <w:sz w:val="20"/>
              </w:rPr>
              <w:t>Allaitement au travail</w:t>
            </w:r>
          </w:p>
        </w:tc>
        <w:tc>
          <w:tcPr>
            <w:tcW w:w="1417" w:type="dxa"/>
          </w:tcPr>
          <w:sdt>
            <w:sdtPr>
              <w:id w:val="732515975"/>
              <w14:checkbox>
                <w14:checked w14:val="0"/>
                <w14:checkedState w14:val="2612" w14:font="MS Gothic"/>
                <w14:uncheckedState w14:val="2610" w14:font="MS Gothic"/>
              </w14:checkbox>
            </w:sdtPr>
            <w:sdtEndPr/>
            <w:sdtContent>
              <w:p w14:paraId="27701E0C" w14:textId="77777777" w:rsidR="00CE0FD2" w:rsidRPr="00D623F4" w:rsidRDefault="00D623F4" w:rsidP="00D623F4">
                <w:pPr>
                  <w:spacing w:after="0" w:line="240" w:lineRule="auto"/>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tc>
        <w:tc>
          <w:tcPr>
            <w:tcW w:w="7796" w:type="dxa"/>
          </w:tcPr>
          <w:p w14:paraId="133D8742" w14:textId="77777777" w:rsidR="00CE0FD2" w:rsidRDefault="00CE0FD2" w:rsidP="00C05276">
            <w:pPr>
              <w:cnfStyle w:val="000000100000" w:firstRow="0" w:lastRow="0" w:firstColumn="0" w:lastColumn="0" w:oddVBand="0" w:evenVBand="0" w:oddHBand="1" w:evenHBand="0" w:firstRowFirstColumn="0" w:firstRowLastColumn="0" w:lastRowFirstColumn="0" w:lastRowLastColumn="0"/>
              <w:rPr>
                <w:sz w:val="20"/>
                <w:szCs w:val="20"/>
              </w:rPr>
            </w:pPr>
            <w:r>
              <w:rPr>
                <w:sz w:val="20"/>
              </w:rPr>
              <w:t xml:space="preserve">La femme qui allaite </w:t>
            </w:r>
            <w:proofErr w:type="gramStart"/>
            <w:r>
              <w:rPr>
                <w:sz w:val="20"/>
              </w:rPr>
              <w:t>a</w:t>
            </w:r>
            <w:proofErr w:type="gramEnd"/>
            <w:r>
              <w:rPr>
                <w:sz w:val="20"/>
              </w:rPr>
              <w:t xml:space="preserve"> accès à tout moment à un emplacement calme, propre et à l'abri des regards pour allaiter. Une possibilité de réfrigérer le lait maternel doit être offerte. Les mères qui allaitent peuvent disposer du temps nécessaire pour allaiter ou tirer leur lait. Ce temps est comptabilisé comme suit dans la durée du travail: a) pour une journée de travail jusqu'à 4 heures: au moins 30 minutes; b) pour une journée de travail de 4 à 7 heures: au moins 60 minutes; c) pour une journée de travail de 7 heures ou plus: au moins 90 minutes.</w:t>
            </w:r>
          </w:p>
        </w:tc>
        <w:tc>
          <w:tcPr>
            <w:tcW w:w="1559" w:type="dxa"/>
          </w:tcPr>
          <w:p w14:paraId="3A7A9ABC" w14:textId="77777777" w:rsidR="00CE0FD2" w:rsidRDefault="00CE0FD2" w:rsidP="008F10B5">
            <w:pPr>
              <w:cnfStyle w:val="000000100000" w:firstRow="0" w:lastRow="0" w:firstColumn="0" w:lastColumn="0" w:oddVBand="0" w:evenVBand="0" w:oddHBand="1" w:evenHBand="0" w:firstRowFirstColumn="0" w:firstRowLastColumn="0" w:lastRowFirstColumn="0" w:lastRowLastColumn="0"/>
              <w:rPr>
                <w:sz w:val="20"/>
                <w:szCs w:val="20"/>
              </w:rPr>
            </w:pPr>
            <w:r>
              <w:rPr>
                <w:sz w:val="20"/>
              </w:rPr>
              <w:t>Sous conditions</w:t>
            </w:r>
          </w:p>
        </w:tc>
      </w:tr>
      <w:tr w:rsidR="00DB5B0E" w:rsidRPr="00EA5BF7" w14:paraId="56B5D5BD" w14:textId="77777777" w:rsidTr="00D623F4">
        <w:tc>
          <w:tcPr>
            <w:cnfStyle w:val="001000000000" w:firstRow="0" w:lastRow="0" w:firstColumn="1" w:lastColumn="0" w:oddVBand="0" w:evenVBand="0" w:oddHBand="0" w:evenHBand="0" w:firstRowFirstColumn="0" w:firstRowLastColumn="0" w:lastRowFirstColumn="0" w:lastRowLastColumn="0"/>
            <w:tcW w:w="3823" w:type="dxa"/>
          </w:tcPr>
          <w:p w14:paraId="64452336" w14:textId="77777777" w:rsidR="00DB5B0E" w:rsidRPr="00D623F4" w:rsidRDefault="00DB5B0E" w:rsidP="0043106F">
            <w:pPr>
              <w:jc w:val="left"/>
              <w:rPr>
                <w:b w:val="0"/>
                <w:sz w:val="20"/>
                <w:szCs w:val="20"/>
              </w:rPr>
            </w:pPr>
            <w:r>
              <w:rPr>
                <w:b w:val="0"/>
                <w:sz w:val="20"/>
              </w:rPr>
              <w:t>Travaux avec des substances radioactives présentant un danger accru d'incorporation ou de contamination</w:t>
            </w:r>
          </w:p>
        </w:tc>
        <w:tc>
          <w:tcPr>
            <w:tcW w:w="1417" w:type="dxa"/>
          </w:tcPr>
          <w:sdt>
            <w:sdtPr>
              <w:id w:val="1727253879"/>
              <w14:checkbox>
                <w14:checked w14:val="0"/>
                <w14:checkedState w14:val="2612" w14:font="MS Gothic"/>
                <w14:uncheckedState w14:val="2610" w14:font="MS Gothic"/>
              </w14:checkbox>
            </w:sdtPr>
            <w:sdtEndPr/>
            <w:sdtContent>
              <w:p w14:paraId="4B64C2FB" w14:textId="77777777" w:rsidR="00DB5B0E" w:rsidRPr="00D623F4" w:rsidRDefault="00D623F4" w:rsidP="00D623F4">
                <w:pPr>
                  <w:spacing w:after="0" w:line="240" w:lineRule="auto"/>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tc>
        <w:tc>
          <w:tcPr>
            <w:tcW w:w="7796" w:type="dxa"/>
          </w:tcPr>
          <w:p w14:paraId="7398F464" w14:textId="77777777" w:rsidR="00DB5B0E" w:rsidRPr="004F6F7D" w:rsidRDefault="00DB5B0E" w:rsidP="008F10B5">
            <w:pPr>
              <w:cnfStyle w:val="000000000000" w:firstRow="0" w:lastRow="0" w:firstColumn="0" w:lastColumn="0" w:oddVBand="0" w:evenVBand="0" w:oddHBand="0" w:evenHBand="0" w:firstRowFirstColumn="0" w:firstRowLastColumn="0" w:lastRowFirstColumn="0" w:lastRowLastColumn="0"/>
              <w:rPr>
                <w:sz w:val="20"/>
                <w:szCs w:val="20"/>
              </w:rPr>
            </w:pPr>
            <w:r>
              <w:rPr>
                <w:sz w:val="20"/>
              </w:rPr>
              <w:t>Les femmes enceintes ne doivent pas effectuer de tâches avec du matériel radioactif présentant un danger accru d'incorporation ou de contamination. Elles sont affectées à d'autres postes de travail.</w:t>
            </w:r>
          </w:p>
        </w:tc>
        <w:tc>
          <w:tcPr>
            <w:tcW w:w="1559" w:type="dxa"/>
          </w:tcPr>
          <w:p w14:paraId="4DE49F08" w14:textId="77777777" w:rsidR="00DB5B0E" w:rsidRDefault="00DB5B0E" w:rsidP="00DB5B0E">
            <w:pPr>
              <w:cnfStyle w:val="000000000000" w:firstRow="0" w:lastRow="0" w:firstColumn="0" w:lastColumn="0" w:oddVBand="0" w:evenVBand="0" w:oddHBand="0" w:evenHBand="0" w:firstRowFirstColumn="0" w:firstRowLastColumn="0" w:lastRowFirstColumn="0" w:lastRowLastColumn="0"/>
              <w:rPr>
                <w:sz w:val="20"/>
                <w:szCs w:val="20"/>
              </w:rPr>
            </w:pPr>
            <w:r>
              <w:rPr>
                <w:sz w:val="20"/>
              </w:rPr>
              <w:t>Inadaptée</w:t>
            </w:r>
          </w:p>
        </w:tc>
      </w:tr>
    </w:tbl>
    <w:p w14:paraId="18D599B7" w14:textId="77777777" w:rsidR="00DB5B0E" w:rsidRDefault="00DB5B0E" w:rsidP="002D6E6C">
      <w:pPr>
        <w:pStyle w:val="berschrift1"/>
      </w:pPr>
      <w:r>
        <w:rPr>
          <w:b w:val="0"/>
        </w:rPr>
        <w:br w:type="page"/>
      </w:r>
    </w:p>
    <w:p w14:paraId="5576C417" w14:textId="77777777" w:rsidR="002D6E6C" w:rsidRDefault="001A3D4F" w:rsidP="00E01B84">
      <w:pPr>
        <w:pStyle w:val="berschrift2"/>
      </w:pPr>
      <w:r>
        <w:lastRenderedPageBreak/>
        <w:t>Dangers communs à plusieurs postes de travail et mesures de protection correspondantes</w:t>
      </w:r>
    </w:p>
    <w:tbl>
      <w:tblPr>
        <w:tblStyle w:val="Gitternetztabelle4Akzent1"/>
        <w:tblW w:w="14733" w:type="dxa"/>
        <w:tblInd w:w="-289" w:type="dxa"/>
        <w:tblCellMar>
          <w:top w:w="57" w:type="dxa"/>
        </w:tblCellMar>
        <w:tblLook w:val="04A0" w:firstRow="1" w:lastRow="0" w:firstColumn="1" w:lastColumn="0" w:noHBand="0" w:noVBand="1"/>
      </w:tblPr>
      <w:tblGrid>
        <w:gridCol w:w="482"/>
        <w:gridCol w:w="3491"/>
        <w:gridCol w:w="1406"/>
        <w:gridCol w:w="7804"/>
        <w:gridCol w:w="1550"/>
      </w:tblGrid>
      <w:tr w:rsidR="00EF4439" w:rsidRPr="0043106F" w14:paraId="5EAC5CCE" w14:textId="77777777" w:rsidTr="00EF44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 w:type="dxa"/>
            <w:tcBorders>
              <w:top w:val="single" w:sz="4" w:space="0" w:color="F2F2F2" w:themeColor="background1" w:themeShade="F2"/>
              <w:left w:val="single" w:sz="4" w:space="0" w:color="F2F2F2" w:themeColor="background1" w:themeShade="F2"/>
              <w:bottom w:val="nil"/>
              <w:right w:val="single" w:sz="4" w:space="0" w:color="C9D0F0" w:themeColor="accent1" w:themeTint="33"/>
            </w:tcBorders>
            <w:shd w:val="clear" w:color="auto" w:fill="auto"/>
          </w:tcPr>
          <w:p w14:paraId="484D928D" w14:textId="77777777" w:rsidR="00395368" w:rsidRPr="0043106F" w:rsidRDefault="00395368" w:rsidP="000D39E4">
            <w:pPr>
              <w:rPr>
                <w:b w:val="0"/>
                <w:bCs w:val="0"/>
                <w:sz w:val="20"/>
                <w:szCs w:val="20"/>
              </w:rPr>
            </w:pPr>
          </w:p>
          <w:p w14:paraId="62FC1026" w14:textId="77777777" w:rsidR="00395368" w:rsidRPr="00395368" w:rsidRDefault="00395368" w:rsidP="00EC1EF2">
            <w:pPr>
              <w:rPr>
                <w:bCs w:val="0"/>
                <w:color w:val="808080" w:themeColor="background1" w:themeShade="80"/>
                <w:sz w:val="20"/>
                <w:szCs w:val="20"/>
              </w:rPr>
            </w:pPr>
          </w:p>
        </w:tc>
        <w:tc>
          <w:tcPr>
            <w:tcW w:w="3539" w:type="dxa"/>
            <w:tcBorders>
              <w:top w:val="single" w:sz="4" w:space="0" w:color="C9D0F0" w:themeColor="accent1" w:themeTint="33"/>
              <w:left w:val="single" w:sz="4" w:space="0" w:color="C9D0F0" w:themeColor="accent1" w:themeTint="33"/>
              <w:bottom w:val="single" w:sz="4" w:space="0" w:color="C9D0F0" w:themeColor="accent1" w:themeTint="33"/>
              <w:right w:val="single" w:sz="4" w:space="0" w:color="C9D0F0" w:themeColor="accent1" w:themeTint="33"/>
            </w:tcBorders>
          </w:tcPr>
          <w:p w14:paraId="7B047557" w14:textId="77777777" w:rsidR="00395368" w:rsidRPr="00863236" w:rsidRDefault="00395368" w:rsidP="000D39E4">
            <w:pPr>
              <w:cnfStyle w:val="100000000000" w:firstRow="1" w:lastRow="0" w:firstColumn="0" w:lastColumn="0" w:oddVBand="0" w:evenVBand="0" w:oddHBand="0" w:evenHBand="0" w:firstRowFirstColumn="0" w:firstRowLastColumn="0" w:lastRowFirstColumn="0" w:lastRowLastColumn="0"/>
              <w:rPr>
                <w:b w:val="0"/>
                <w:sz w:val="20"/>
                <w:szCs w:val="20"/>
              </w:rPr>
            </w:pPr>
            <w:r>
              <w:rPr>
                <w:b w:val="0"/>
                <w:sz w:val="20"/>
              </w:rPr>
              <w:t>Activité transversale (sur plusieurs postes de travail)</w:t>
            </w:r>
          </w:p>
        </w:tc>
        <w:tc>
          <w:tcPr>
            <w:tcW w:w="1418" w:type="dxa"/>
            <w:tcBorders>
              <w:top w:val="single" w:sz="4" w:space="0" w:color="C9D0F0" w:themeColor="accent1" w:themeTint="33"/>
              <w:left w:val="single" w:sz="4" w:space="0" w:color="C9D0F0" w:themeColor="accent1" w:themeTint="33"/>
              <w:bottom w:val="single" w:sz="4" w:space="0" w:color="C9D0F0" w:themeColor="accent1" w:themeTint="33"/>
              <w:right w:val="single" w:sz="4" w:space="0" w:color="C9D0F0" w:themeColor="accent1" w:themeTint="33"/>
            </w:tcBorders>
            <w:shd w:val="clear" w:color="auto" w:fill="E7E6E6" w:themeFill="background2"/>
          </w:tcPr>
          <w:p w14:paraId="75168E40" w14:textId="77777777" w:rsidR="00395368" w:rsidRPr="00863236" w:rsidRDefault="00395368" w:rsidP="00D57005">
            <w:pPr>
              <w:tabs>
                <w:tab w:val="left" w:pos="315"/>
              </w:tabs>
              <w:cnfStyle w:val="100000000000" w:firstRow="1" w:lastRow="0" w:firstColumn="0" w:lastColumn="0" w:oddVBand="0" w:evenVBand="0" w:oddHBand="0" w:evenHBand="0" w:firstRowFirstColumn="0" w:firstRowLastColumn="0" w:lastRowFirstColumn="0" w:lastRowLastColumn="0"/>
              <w:rPr>
                <w:b w:val="0"/>
                <w:sz w:val="20"/>
                <w:szCs w:val="20"/>
              </w:rPr>
            </w:pPr>
            <w:r>
              <w:rPr>
                <w:b w:val="0"/>
                <w:color w:val="auto"/>
                <w:sz w:val="20"/>
              </w:rPr>
              <w:t>Danger</w:t>
            </w:r>
          </w:p>
        </w:tc>
        <w:tc>
          <w:tcPr>
            <w:tcW w:w="7938" w:type="dxa"/>
            <w:tcBorders>
              <w:top w:val="single" w:sz="4" w:space="0" w:color="C9D0F0" w:themeColor="accent1" w:themeTint="33"/>
              <w:left w:val="single" w:sz="4" w:space="0" w:color="C9D0F0" w:themeColor="accent1" w:themeTint="33"/>
              <w:bottom w:val="single" w:sz="4" w:space="0" w:color="C9D0F0" w:themeColor="accent1" w:themeTint="33"/>
              <w:right w:val="single" w:sz="4" w:space="0" w:color="C9D0F0" w:themeColor="accent1" w:themeTint="33"/>
            </w:tcBorders>
          </w:tcPr>
          <w:p w14:paraId="7D5C32FE" w14:textId="77777777" w:rsidR="00395368" w:rsidRPr="00863236" w:rsidRDefault="00395368" w:rsidP="008F10B5">
            <w:pPr>
              <w:cnfStyle w:val="100000000000" w:firstRow="1" w:lastRow="0" w:firstColumn="0" w:lastColumn="0" w:oddVBand="0" w:evenVBand="0" w:oddHBand="0" w:evenHBand="0" w:firstRowFirstColumn="0" w:firstRowLastColumn="0" w:lastRowFirstColumn="0" w:lastRowLastColumn="0"/>
              <w:rPr>
                <w:b w:val="0"/>
                <w:sz w:val="20"/>
                <w:szCs w:val="20"/>
              </w:rPr>
            </w:pPr>
            <w:r>
              <w:rPr>
                <w:b w:val="0"/>
                <w:sz w:val="20"/>
              </w:rPr>
              <w:t>Mesures de protection générales</w:t>
            </w:r>
          </w:p>
        </w:tc>
        <w:tc>
          <w:tcPr>
            <w:tcW w:w="1559" w:type="dxa"/>
            <w:tcBorders>
              <w:top w:val="single" w:sz="4" w:space="0" w:color="C9D0F0" w:themeColor="accent1" w:themeTint="33"/>
              <w:left w:val="single" w:sz="4" w:space="0" w:color="C9D0F0" w:themeColor="accent1" w:themeTint="33"/>
              <w:bottom w:val="single" w:sz="4" w:space="0" w:color="C9D0F0" w:themeColor="accent1" w:themeTint="33"/>
              <w:right w:val="single" w:sz="4" w:space="0" w:color="C9D0F0" w:themeColor="accent1" w:themeTint="33"/>
            </w:tcBorders>
          </w:tcPr>
          <w:p w14:paraId="551D4351" w14:textId="77777777" w:rsidR="00395368" w:rsidRPr="00863236" w:rsidRDefault="00395368" w:rsidP="00CB5A70">
            <w:pPr>
              <w:cnfStyle w:val="100000000000" w:firstRow="1" w:lastRow="0" w:firstColumn="0" w:lastColumn="0" w:oddVBand="0" w:evenVBand="0" w:oddHBand="0" w:evenHBand="0" w:firstRowFirstColumn="0" w:firstRowLastColumn="0" w:lastRowFirstColumn="0" w:lastRowLastColumn="0"/>
              <w:rPr>
                <w:b w:val="0"/>
                <w:sz w:val="20"/>
                <w:szCs w:val="20"/>
              </w:rPr>
            </w:pPr>
            <w:r>
              <w:rPr>
                <w:b w:val="0"/>
                <w:sz w:val="20"/>
              </w:rPr>
              <w:t>Activité adaptée?*</w:t>
            </w:r>
          </w:p>
        </w:tc>
      </w:tr>
      <w:tr w:rsidR="00EF4439" w:rsidRPr="00EA5BF7" w14:paraId="43D3C858" w14:textId="77777777" w:rsidTr="00EF44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 w:type="dxa"/>
            <w:vMerge w:val="restart"/>
            <w:tcBorders>
              <w:top w:val="nil"/>
              <w:left w:val="single" w:sz="4" w:space="0" w:color="F2F2F2" w:themeColor="background1" w:themeShade="F2"/>
              <w:bottom w:val="single" w:sz="4" w:space="0" w:color="F2F2F2" w:themeColor="background1" w:themeShade="F2"/>
              <w:right w:val="single" w:sz="4" w:space="0" w:color="767171" w:themeColor="background2" w:themeShade="80"/>
            </w:tcBorders>
            <w:shd w:val="clear" w:color="auto" w:fill="E7E6E6" w:themeFill="background2"/>
            <w:textDirection w:val="tbRl"/>
          </w:tcPr>
          <w:p w14:paraId="157137A2" w14:textId="16B02A1C" w:rsidR="00395368" w:rsidRPr="00395368" w:rsidRDefault="00EF4439" w:rsidP="00B70778">
            <w:pPr>
              <w:pStyle w:val="KeinLeerraum"/>
            </w:pPr>
            <w:proofErr w:type="spellStart"/>
            <w:r w:rsidRPr="00B70778">
              <w:rPr>
                <w:b w:val="0"/>
              </w:rPr>
              <w:t>example</w:t>
            </w:r>
            <w:proofErr w:type="spellEnd"/>
          </w:p>
        </w:tc>
        <w:tc>
          <w:tcPr>
            <w:tcW w:w="3539" w:type="dxa"/>
            <w:tcBorders>
              <w:top w:val="single" w:sz="4" w:space="0" w:color="C9D0F0" w:themeColor="accent1" w:themeTint="33"/>
              <w:left w:val="single" w:sz="4" w:space="0" w:color="767171" w:themeColor="background2" w:themeShade="80"/>
              <w:bottom w:val="single" w:sz="4" w:space="0" w:color="767171" w:themeColor="background2" w:themeShade="80"/>
              <w:right w:val="single" w:sz="4" w:space="0" w:color="767171" w:themeColor="background2" w:themeShade="80"/>
            </w:tcBorders>
          </w:tcPr>
          <w:p w14:paraId="337011CD" w14:textId="77777777" w:rsidR="00395368" w:rsidRPr="00395368" w:rsidRDefault="00395368" w:rsidP="00EC1EF2">
            <w:pPr>
              <w:cnfStyle w:val="000000100000" w:firstRow="0" w:lastRow="0" w:firstColumn="0" w:lastColumn="0" w:oddVBand="0" w:evenVBand="0" w:oddHBand="1" w:evenHBand="0" w:firstRowFirstColumn="0" w:firstRowLastColumn="0" w:lastRowFirstColumn="0" w:lastRowLastColumn="0"/>
              <w:rPr>
                <w:b/>
                <w:color w:val="808080" w:themeColor="background1" w:themeShade="80"/>
                <w:sz w:val="20"/>
                <w:szCs w:val="20"/>
              </w:rPr>
            </w:pPr>
            <w:r>
              <w:rPr>
                <w:b/>
                <w:color w:val="808080" w:themeColor="background1" w:themeShade="80"/>
                <w:sz w:val="20"/>
              </w:rPr>
              <w:t>Contact avec des patients</w:t>
            </w:r>
          </w:p>
        </w:tc>
        <w:tc>
          <w:tcPr>
            <w:tcW w:w="1418" w:type="dxa"/>
            <w:tcBorders>
              <w:top w:val="single" w:sz="4" w:space="0" w:color="C9D0F0" w:themeColor="accent1" w:themeTint="33"/>
              <w:left w:val="single" w:sz="4" w:space="0" w:color="767171" w:themeColor="background2" w:themeShade="80"/>
              <w:bottom w:val="single" w:sz="4" w:space="0" w:color="767171" w:themeColor="background2" w:themeShade="80"/>
              <w:right w:val="single" w:sz="4" w:space="0" w:color="767171" w:themeColor="background2" w:themeShade="80"/>
            </w:tcBorders>
          </w:tcPr>
          <w:p w14:paraId="6D67B80B" w14:textId="77777777" w:rsidR="00395368" w:rsidRPr="003E5274" w:rsidRDefault="00395368" w:rsidP="00EC1EF2">
            <w:pPr>
              <w:cnfStyle w:val="000000100000" w:firstRow="0" w:lastRow="0" w:firstColumn="0" w:lastColumn="0" w:oddVBand="0" w:evenVBand="0" w:oddHBand="1" w:evenHBand="0" w:firstRowFirstColumn="0" w:firstRowLastColumn="0" w:lastRowFirstColumn="0" w:lastRowLastColumn="0"/>
              <w:rPr>
                <w:color w:val="808080" w:themeColor="background1" w:themeShade="80"/>
                <w:sz w:val="20"/>
                <w:szCs w:val="20"/>
              </w:rPr>
            </w:pPr>
            <w:r>
              <w:rPr>
                <w:color w:val="808080" w:themeColor="background1" w:themeShade="80"/>
                <w:sz w:val="20"/>
              </w:rPr>
              <w:t>Bio, charge</w:t>
            </w:r>
          </w:p>
        </w:tc>
        <w:tc>
          <w:tcPr>
            <w:tcW w:w="7938" w:type="dxa"/>
            <w:tcBorders>
              <w:top w:val="single" w:sz="4" w:space="0" w:color="C9D0F0" w:themeColor="accent1" w:themeTint="33"/>
              <w:left w:val="single" w:sz="4" w:space="0" w:color="767171" w:themeColor="background2" w:themeShade="80"/>
              <w:bottom w:val="single" w:sz="4" w:space="0" w:color="767171" w:themeColor="background2" w:themeShade="80"/>
              <w:right w:val="single" w:sz="4" w:space="0" w:color="767171" w:themeColor="background2" w:themeShade="80"/>
            </w:tcBorders>
          </w:tcPr>
          <w:p w14:paraId="3F0C5E48" w14:textId="77777777" w:rsidR="00395368" w:rsidRPr="003E5274" w:rsidRDefault="00395368" w:rsidP="00395368">
            <w:pPr>
              <w:pStyle w:val="Listenabsatz"/>
              <w:numPr>
                <w:ilvl w:val="0"/>
                <w:numId w:val="2"/>
              </w:numPr>
              <w:ind w:left="316" w:hanging="186"/>
              <w:cnfStyle w:val="000000100000" w:firstRow="0" w:lastRow="0" w:firstColumn="0" w:lastColumn="0" w:oddVBand="0" w:evenVBand="0" w:oddHBand="1" w:evenHBand="0" w:firstRowFirstColumn="0" w:firstRowLastColumn="0" w:lastRowFirstColumn="0" w:lastRowLastColumn="0"/>
              <w:rPr>
                <w:color w:val="808080" w:themeColor="background1" w:themeShade="80"/>
                <w:sz w:val="20"/>
                <w:szCs w:val="20"/>
              </w:rPr>
            </w:pPr>
            <w:r>
              <w:rPr>
                <w:color w:val="808080" w:themeColor="background1" w:themeShade="80"/>
                <w:sz w:val="20"/>
              </w:rPr>
              <w:t>Justificatif d'une formation comportant des éléments spécifiques à la protection de la maternité en mat</w:t>
            </w:r>
            <w:r w:rsidR="00B21C8A">
              <w:rPr>
                <w:color w:val="808080" w:themeColor="background1" w:themeShade="80"/>
                <w:sz w:val="20"/>
              </w:rPr>
              <w:t>i</w:t>
            </w:r>
            <w:r>
              <w:rPr>
                <w:color w:val="808080" w:themeColor="background1" w:themeShade="80"/>
                <w:sz w:val="20"/>
              </w:rPr>
              <w:t>ère d'hygiène des mains selon instructions séparées</w:t>
            </w:r>
          </w:p>
          <w:p w14:paraId="5889B35E" w14:textId="77777777" w:rsidR="00395368" w:rsidRPr="003E5274" w:rsidRDefault="00395368" w:rsidP="00395368">
            <w:pPr>
              <w:pStyle w:val="Listenabsatz"/>
              <w:numPr>
                <w:ilvl w:val="0"/>
                <w:numId w:val="2"/>
              </w:numPr>
              <w:ind w:left="316" w:hanging="186"/>
              <w:cnfStyle w:val="000000100000" w:firstRow="0" w:lastRow="0" w:firstColumn="0" w:lastColumn="0" w:oddVBand="0" w:evenVBand="0" w:oddHBand="1" w:evenHBand="0" w:firstRowFirstColumn="0" w:firstRowLastColumn="0" w:lastRowFirstColumn="0" w:lastRowLastColumn="0"/>
              <w:rPr>
                <w:color w:val="808080" w:themeColor="background1" w:themeShade="80"/>
                <w:sz w:val="20"/>
                <w:szCs w:val="20"/>
              </w:rPr>
            </w:pPr>
            <w:r>
              <w:rPr>
                <w:color w:val="808080" w:themeColor="background1" w:themeShade="80"/>
                <w:sz w:val="20"/>
              </w:rPr>
              <w:t>Justificatif d'une formation comportant des éléments spécifiques à la protection de la maternité en mat</w:t>
            </w:r>
            <w:r w:rsidR="00B21C8A">
              <w:rPr>
                <w:color w:val="808080" w:themeColor="background1" w:themeShade="80"/>
                <w:sz w:val="20"/>
              </w:rPr>
              <w:t>i</w:t>
            </w:r>
            <w:r>
              <w:rPr>
                <w:color w:val="808080" w:themeColor="background1" w:themeShade="80"/>
                <w:sz w:val="20"/>
              </w:rPr>
              <w:t>ère de port du masque selon instructions séparées</w:t>
            </w:r>
          </w:p>
          <w:p w14:paraId="35B2F45E" w14:textId="77777777" w:rsidR="00395368" w:rsidRPr="003E5274" w:rsidRDefault="00395368" w:rsidP="00395368">
            <w:pPr>
              <w:pStyle w:val="Listenabsatz"/>
              <w:numPr>
                <w:ilvl w:val="0"/>
                <w:numId w:val="2"/>
              </w:numPr>
              <w:ind w:left="316" w:hanging="186"/>
              <w:cnfStyle w:val="000000100000" w:firstRow="0" w:lastRow="0" w:firstColumn="0" w:lastColumn="0" w:oddVBand="0" w:evenVBand="0" w:oddHBand="1" w:evenHBand="0" w:firstRowFirstColumn="0" w:firstRowLastColumn="0" w:lastRowFirstColumn="0" w:lastRowLastColumn="0"/>
              <w:rPr>
                <w:color w:val="808080" w:themeColor="background1" w:themeShade="80"/>
                <w:sz w:val="20"/>
                <w:szCs w:val="20"/>
              </w:rPr>
            </w:pPr>
            <w:r>
              <w:rPr>
                <w:color w:val="808080" w:themeColor="background1" w:themeShade="80"/>
                <w:sz w:val="20"/>
              </w:rPr>
              <w:t>Justificatif d'une formation comportant des éléments spécifiques à la protection de la maternité en mat</w:t>
            </w:r>
            <w:r w:rsidR="00B21C8A">
              <w:rPr>
                <w:color w:val="808080" w:themeColor="background1" w:themeShade="80"/>
                <w:sz w:val="20"/>
              </w:rPr>
              <w:t>i</w:t>
            </w:r>
            <w:r>
              <w:rPr>
                <w:color w:val="808080" w:themeColor="background1" w:themeShade="80"/>
                <w:sz w:val="20"/>
              </w:rPr>
              <w:t>ère de transfert et manipulation de patients et d'emploi d'outils auxiliaires selon instructions séparées</w:t>
            </w:r>
          </w:p>
        </w:tc>
        <w:tc>
          <w:tcPr>
            <w:tcW w:w="1559" w:type="dxa"/>
            <w:tcBorders>
              <w:top w:val="single" w:sz="4" w:space="0" w:color="C9D0F0" w:themeColor="accent1" w:themeTint="33"/>
              <w:left w:val="single" w:sz="4" w:space="0" w:color="767171" w:themeColor="background2" w:themeShade="80"/>
              <w:bottom w:val="single" w:sz="4" w:space="0" w:color="767171" w:themeColor="background2" w:themeShade="80"/>
              <w:right w:val="single" w:sz="4" w:space="0" w:color="767171" w:themeColor="background2" w:themeShade="80"/>
            </w:tcBorders>
          </w:tcPr>
          <w:p w14:paraId="2D557E1C" w14:textId="77777777" w:rsidR="00395368" w:rsidRPr="00EA5BF7" w:rsidRDefault="00395368" w:rsidP="00EC1EF2">
            <w:pPr>
              <w:cnfStyle w:val="000000100000" w:firstRow="0" w:lastRow="0" w:firstColumn="0" w:lastColumn="0" w:oddVBand="0" w:evenVBand="0" w:oddHBand="1" w:evenHBand="0" w:firstRowFirstColumn="0" w:firstRowLastColumn="0" w:lastRowFirstColumn="0" w:lastRowLastColumn="0"/>
              <w:rPr>
                <w:sz w:val="20"/>
                <w:szCs w:val="20"/>
              </w:rPr>
            </w:pPr>
            <w:r>
              <w:rPr>
                <w:rFonts w:eastAsia="Calibri"/>
                <w:color w:val="808080" w:themeColor="background1" w:themeShade="80"/>
                <w:sz w:val="20"/>
              </w:rPr>
              <w:t>Sous conditions</w:t>
            </w:r>
          </w:p>
        </w:tc>
      </w:tr>
      <w:tr w:rsidR="00EF4439" w:rsidRPr="00EA5BF7" w14:paraId="603F26B0" w14:textId="77777777" w:rsidTr="00166106">
        <w:tc>
          <w:tcPr>
            <w:cnfStyle w:val="001000000000" w:firstRow="0" w:lastRow="0" w:firstColumn="1" w:lastColumn="0" w:oddVBand="0" w:evenVBand="0" w:oddHBand="0" w:evenHBand="0" w:firstRowFirstColumn="0" w:firstRowLastColumn="0" w:lastRowFirstColumn="0" w:lastRowLastColumn="0"/>
            <w:tcW w:w="279" w:type="dxa"/>
            <w:vMerge/>
            <w:tcBorders>
              <w:left w:val="single" w:sz="4" w:space="0" w:color="F2F2F2" w:themeColor="background1" w:themeShade="F2"/>
              <w:bottom w:val="single" w:sz="4" w:space="0" w:color="F2F2F2" w:themeColor="background1" w:themeShade="F2"/>
              <w:right w:val="single" w:sz="4" w:space="0" w:color="767171" w:themeColor="background2" w:themeShade="80"/>
            </w:tcBorders>
            <w:shd w:val="clear" w:color="auto" w:fill="E7E6E6" w:themeFill="background2"/>
          </w:tcPr>
          <w:p w14:paraId="2EB9BF72" w14:textId="77777777" w:rsidR="00395368" w:rsidRDefault="00395368" w:rsidP="00EC1EF2">
            <w:pPr>
              <w:rPr>
                <w:color w:val="808080" w:themeColor="background1" w:themeShade="80"/>
                <w:sz w:val="20"/>
                <w:szCs w:val="20"/>
              </w:rPr>
            </w:pPr>
          </w:p>
        </w:tc>
        <w:tc>
          <w:tcPr>
            <w:tcW w:w="3539"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2F2F2" w:themeFill="background1" w:themeFillShade="F2"/>
          </w:tcPr>
          <w:p w14:paraId="26F24C56" w14:textId="77777777" w:rsidR="00395368" w:rsidRDefault="00395368" w:rsidP="00EC1EF2">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Pr>
                <w:color w:val="808080" w:themeColor="background1" w:themeShade="80"/>
                <w:sz w:val="20"/>
              </w:rPr>
              <w:t>…</w:t>
            </w:r>
          </w:p>
        </w:tc>
        <w:tc>
          <w:tcPr>
            <w:tcW w:w="141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2F2F2" w:themeFill="background1" w:themeFillShade="F2"/>
          </w:tcPr>
          <w:p w14:paraId="38674381" w14:textId="77777777" w:rsidR="00395368" w:rsidRPr="003E5274" w:rsidRDefault="00395368" w:rsidP="00EC1EF2">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p>
        </w:tc>
        <w:tc>
          <w:tcPr>
            <w:tcW w:w="793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2F2F2" w:themeFill="background1" w:themeFillShade="F2"/>
          </w:tcPr>
          <w:p w14:paraId="6C95718B" w14:textId="77777777" w:rsidR="00395368" w:rsidRPr="003E5274" w:rsidRDefault="00395368" w:rsidP="00395368">
            <w:pPr>
              <w:pStyle w:val="Listenabsatz"/>
              <w:numPr>
                <w:ilvl w:val="0"/>
                <w:numId w:val="2"/>
              </w:numPr>
              <w:ind w:left="316" w:hanging="186"/>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p>
        </w:tc>
        <w:tc>
          <w:tcPr>
            <w:tcW w:w="1559"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2F2F2" w:themeFill="background1" w:themeFillShade="F2"/>
          </w:tcPr>
          <w:p w14:paraId="3C31DEDA" w14:textId="77777777" w:rsidR="00395368" w:rsidRPr="00EA5BF7" w:rsidRDefault="00395368" w:rsidP="00EC1EF2">
            <w:pPr>
              <w:cnfStyle w:val="000000000000" w:firstRow="0" w:lastRow="0" w:firstColumn="0" w:lastColumn="0" w:oddVBand="0" w:evenVBand="0" w:oddHBand="0" w:evenHBand="0" w:firstRowFirstColumn="0" w:firstRowLastColumn="0" w:lastRowFirstColumn="0" w:lastRowLastColumn="0"/>
              <w:rPr>
                <w:sz w:val="20"/>
                <w:szCs w:val="20"/>
              </w:rPr>
            </w:pPr>
          </w:p>
        </w:tc>
      </w:tr>
    </w:tbl>
    <w:p w14:paraId="71BC1171" w14:textId="77777777" w:rsidR="00DB5B0E" w:rsidRDefault="00DB5B0E" w:rsidP="00020D28">
      <w:pPr>
        <w:pStyle w:val="berschrift1"/>
      </w:pPr>
      <w:r>
        <w:rPr>
          <w:b w:val="0"/>
        </w:rPr>
        <w:br w:type="page"/>
      </w:r>
    </w:p>
    <w:p w14:paraId="56F5FE48" w14:textId="77777777" w:rsidR="00020D28" w:rsidRDefault="001A3D4F" w:rsidP="00E01B84">
      <w:pPr>
        <w:pStyle w:val="berschrift2"/>
      </w:pPr>
      <w:r>
        <w:lastRenderedPageBreak/>
        <w:t>Analyse de risques propre au poste de travail et mesures de protection correspondantes</w:t>
      </w:r>
    </w:p>
    <w:tbl>
      <w:tblPr>
        <w:tblStyle w:val="Gitternetztabelle4Akzent1"/>
        <w:tblW w:w="14682" w:type="dxa"/>
        <w:tblInd w:w="-289" w:type="dxa"/>
        <w:tblCellMar>
          <w:top w:w="57" w:type="dxa"/>
        </w:tblCellMar>
        <w:tblLook w:val="04A0" w:firstRow="1" w:lastRow="0" w:firstColumn="1" w:lastColumn="0" w:noHBand="0" w:noVBand="1"/>
      </w:tblPr>
      <w:tblGrid>
        <w:gridCol w:w="482"/>
        <w:gridCol w:w="3357"/>
        <w:gridCol w:w="1268"/>
        <w:gridCol w:w="6121"/>
        <w:gridCol w:w="1962"/>
        <w:gridCol w:w="1492"/>
      </w:tblGrid>
      <w:tr w:rsidR="00EF4439" w:rsidRPr="00EA5BF7" w14:paraId="2AEF1CA7" w14:textId="77777777" w:rsidTr="00EF44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C9D0F0" w:themeColor="accent1" w:themeTint="33"/>
            </w:tcBorders>
            <w:shd w:val="clear" w:color="auto" w:fill="auto"/>
          </w:tcPr>
          <w:p w14:paraId="3628EF17" w14:textId="77777777" w:rsidR="00E30A09" w:rsidRPr="00395368" w:rsidRDefault="00E30A09" w:rsidP="00166106">
            <w:pPr>
              <w:jc w:val="left"/>
              <w:rPr>
                <w:bCs w:val="0"/>
                <w:sz w:val="20"/>
                <w:szCs w:val="20"/>
              </w:rPr>
            </w:pPr>
          </w:p>
        </w:tc>
        <w:tc>
          <w:tcPr>
            <w:tcW w:w="3407" w:type="dxa"/>
            <w:tcBorders>
              <w:top w:val="single" w:sz="4" w:space="0" w:color="C9D0F0" w:themeColor="accent1" w:themeTint="33"/>
              <w:left w:val="single" w:sz="4" w:space="0" w:color="C9D0F0" w:themeColor="accent1" w:themeTint="33"/>
              <w:bottom w:val="single" w:sz="4" w:space="0" w:color="C9D0F0" w:themeColor="accent1" w:themeTint="33"/>
              <w:right w:val="single" w:sz="4" w:space="0" w:color="C9D0F0" w:themeColor="accent1" w:themeTint="33"/>
            </w:tcBorders>
          </w:tcPr>
          <w:p w14:paraId="5B692483" w14:textId="77777777" w:rsidR="00E30A09" w:rsidRPr="00CB5A70" w:rsidRDefault="00E30A09" w:rsidP="00166106">
            <w:pPr>
              <w:jc w:val="left"/>
              <w:cnfStyle w:val="100000000000" w:firstRow="1" w:lastRow="0" w:firstColumn="0" w:lastColumn="0" w:oddVBand="0" w:evenVBand="0" w:oddHBand="0" w:evenHBand="0" w:firstRowFirstColumn="0" w:firstRowLastColumn="0" w:lastRowFirstColumn="0" w:lastRowLastColumn="0"/>
              <w:rPr>
                <w:b w:val="0"/>
                <w:sz w:val="20"/>
                <w:szCs w:val="20"/>
              </w:rPr>
            </w:pPr>
            <w:r>
              <w:rPr>
                <w:b w:val="0"/>
                <w:sz w:val="20"/>
              </w:rPr>
              <w:t>Processus de travail (activités spécifiques au poste de travail)</w:t>
            </w:r>
          </w:p>
        </w:tc>
        <w:tc>
          <w:tcPr>
            <w:tcW w:w="1278" w:type="dxa"/>
            <w:tcBorders>
              <w:top w:val="single" w:sz="4" w:space="0" w:color="C9D0F0" w:themeColor="accent1" w:themeTint="33"/>
              <w:left w:val="single" w:sz="4" w:space="0" w:color="C9D0F0" w:themeColor="accent1" w:themeTint="33"/>
              <w:bottom w:val="single" w:sz="4" w:space="0" w:color="C9D0F0" w:themeColor="accent1" w:themeTint="33"/>
              <w:right w:val="single" w:sz="4" w:space="0" w:color="C9D0F0" w:themeColor="accent1" w:themeTint="33"/>
            </w:tcBorders>
            <w:shd w:val="clear" w:color="auto" w:fill="E7E6E6" w:themeFill="background2"/>
          </w:tcPr>
          <w:p w14:paraId="6BAAA9A7" w14:textId="77777777" w:rsidR="00E30A09" w:rsidRPr="00CB5A70" w:rsidRDefault="00E30A09" w:rsidP="00166106">
            <w:pPr>
              <w:jc w:val="left"/>
              <w:cnfStyle w:val="100000000000" w:firstRow="1" w:lastRow="0" w:firstColumn="0" w:lastColumn="0" w:oddVBand="0" w:evenVBand="0" w:oddHBand="0" w:evenHBand="0" w:firstRowFirstColumn="0" w:firstRowLastColumn="0" w:lastRowFirstColumn="0" w:lastRowLastColumn="0"/>
              <w:rPr>
                <w:b w:val="0"/>
                <w:color w:val="000000" w:themeColor="text1"/>
                <w:sz w:val="20"/>
                <w:szCs w:val="20"/>
              </w:rPr>
            </w:pPr>
            <w:r>
              <w:rPr>
                <w:b w:val="0"/>
                <w:color w:val="000000" w:themeColor="text1"/>
                <w:sz w:val="20"/>
              </w:rPr>
              <w:t>Danger</w:t>
            </w:r>
          </w:p>
        </w:tc>
        <w:tc>
          <w:tcPr>
            <w:tcW w:w="6235" w:type="dxa"/>
            <w:tcBorders>
              <w:top w:val="single" w:sz="4" w:space="0" w:color="C9D0F0" w:themeColor="accent1" w:themeTint="33"/>
              <w:left w:val="single" w:sz="4" w:space="0" w:color="C9D0F0" w:themeColor="accent1" w:themeTint="33"/>
              <w:bottom w:val="single" w:sz="4" w:space="0" w:color="C9D0F0" w:themeColor="accent1" w:themeTint="33"/>
              <w:right w:val="single" w:sz="4" w:space="0" w:color="C9D0F0" w:themeColor="accent1" w:themeTint="33"/>
            </w:tcBorders>
          </w:tcPr>
          <w:p w14:paraId="0D3B535F" w14:textId="77777777" w:rsidR="00E30A09" w:rsidRPr="00CB5A70" w:rsidRDefault="00E30A09" w:rsidP="00166106">
            <w:pPr>
              <w:jc w:val="left"/>
              <w:cnfStyle w:val="100000000000" w:firstRow="1" w:lastRow="0" w:firstColumn="0" w:lastColumn="0" w:oddVBand="0" w:evenVBand="0" w:oddHBand="0" w:evenHBand="0" w:firstRowFirstColumn="0" w:firstRowLastColumn="0" w:lastRowFirstColumn="0" w:lastRowLastColumn="0"/>
              <w:rPr>
                <w:b w:val="0"/>
                <w:sz w:val="20"/>
                <w:szCs w:val="20"/>
              </w:rPr>
            </w:pPr>
            <w:r>
              <w:rPr>
                <w:b w:val="0"/>
                <w:sz w:val="20"/>
              </w:rPr>
              <w:t>Mesures de protection concrètes</w:t>
            </w:r>
          </w:p>
        </w:tc>
        <w:tc>
          <w:tcPr>
            <w:tcW w:w="1985" w:type="dxa"/>
            <w:tcBorders>
              <w:top w:val="single" w:sz="4" w:space="0" w:color="C9D0F0" w:themeColor="accent1" w:themeTint="33"/>
              <w:left w:val="single" w:sz="4" w:space="0" w:color="C9D0F0" w:themeColor="accent1" w:themeTint="33"/>
              <w:bottom w:val="single" w:sz="4" w:space="0" w:color="C9D0F0" w:themeColor="accent1" w:themeTint="33"/>
              <w:right w:val="single" w:sz="4" w:space="0" w:color="C9D0F0" w:themeColor="accent1" w:themeTint="33"/>
            </w:tcBorders>
          </w:tcPr>
          <w:p w14:paraId="37FA25F9" w14:textId="77777777" w:rsidR="00E30A09" w:rsidRPr="00CB5A70" w:rsidRDefault="00E30A09" w:rsidP="00166106">
            <w:pPr>
              <w:jc w:val="left"/>
              <w:cnfStyle w:val="100000000000" w:firstRow="1" w:lastRow="0" w:firstColumn="0" w:lastColumn="0" w:oddVBand="0" w:evenVBand="0" w:oddHBand="0" w:evenHBand="0" w:firstRowFirstColumn="0" w:firstRowLastColumn="0" w:lastRowFirstColumn="0" w:lastRowLastColumn="0"/>
              <w:rPr>
                <w:b w:val="0"/>
                <w:sz w:val="20"/>
                <w:szCs w:val="20"/>
              </w:rPr>
            </w:pPr>
            <w:r>
              <w:rPr>
                <w:b w:val="0"/>
                <w:sz w:val="20"/>
              </w:rPr>
              <w:t>Activité adaptée?*</w:t>
            </w:r>
          </w:p>
        </w:tc>
        <w:tc>
          <w:tcPr>
            <w:tcW w:w="1498" w:type="dxa"/>
            <w:tcBorders>
              <w:top w:val="single" w:sz="4" w:space="0" w:color="C9D0F0" w:themeColor="accent1" w:themeTint="33"/>
              <w:left w:val="single" w:sz="4" w:space="0" w:color="C9D0F0" w:themeColor="accent1" w:themeTint="33"/>
              <w:bottom w:val="single" w:sz="4" w:space="0" w:color="C9D0F0" w:themeColor="accent1" w:themeTint="33"/>
              <w:right w:val="single" w:sz="4" w:space="0" w:color="C9D0F0" w:themeColor="accent1" w:themeTint="33"/>
            </w:tcBorders>
            <w:shd w:val="clear" w:color="auto" w:fill="E7E6E6" w:themeFill="background2"/>
          </w:tcPr>
          <w:p w14:paraId="128F9FB8" w14:textId="77777777" w:rsidR="00E30A09" w:rsidRPr="00CB5A70" w:rsidRDefault="00E30A09" w:rsidP="00166106">
            <w:pPr>
              <w:jc w:val="left"/>
              <w:cnfStyle w:val="100000000000" w:firstRow="1" w:lastRow="0" w:firstColumn="0" w:lastColumn="0" w:oddVBand="0" w:evenVBand="0" w:oddHBand="0" w:evenHBand="0" w:firstRowFirstColumn="0" w:firstRowLastColumn="0" w:lastRowFirstColumn="0" w:lastRowLastColumn="0"/>
              <w:rPr>
                <w:b w:val="0"/>
                <w:sz w:val="20"/>
                <w:szCs w:val="20"/>
              </w:rPr>
            </w:pPr>
            <w:r>
              <w:rPr>
                <w:b w:val="0"/>
                <w:color w:val="000000" w:themeColor="text1"/>
                <w:sz w:val="20"/>
              </w:rPr>
              <w:t>Évaluation individuelle de l'aptitude nécessaire?</w:t>
            </w:r>
          </w:p>
        </w:tc>
      </w:tr>
      <w:tr w:rsidR="00EF4439" w:rsidRPr="00EA5BF7" w14:paraId="3F73960F" w14:textId="77777777" w:rsidTr="00EF44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 w:type="dxa"/>
            <w:vMerge w:val="restart"/>
            <w:tcBorders>
              <w:top w:val="single" w:sz="4" w:space="0" w:color="F2F2F2" w:themeColor="background1" w:themeShade="F2"/>
              <w:left w:val="single" w:sz="4" w:space="0" w:color="F2F2F2" w:themeColor="background1" w:themeShade="F2"/>
              <w:bottom w:val="single" w:sz="4" w:space="0" w:color="6074D4" w:themeColor="accent1" w:themeTint="99"/>
              <w:right w:val="single" w:sz="4" w:space="0" w:color="767171" w:themeColor="background2" w:themeShade="80"/>
            </w:tcBorders>
            <w:shd w:val="clear" w:color="auto" w:fill="E7E6E6" w:themeFill="background2"/>
            <w:textDirection w:val="tbRl"/>
          </w:tcPr>
          <w:p w14:paraId="322AFF19" w14:textId="0AA83900" w:rsidR="00E30A09" w:rsidRPr="003E5274" w:rsidRDefault="00EF4439" w:rsidP="00B70778">
            <w:pPr>
              <w:pStyle w:val="KeinLeerraum"/>
            </w:pPr>
            <w:proofErr w:type="spellStart"/>
            <w:r w:rsidRPr="00B70778">
              <w:rPr>
                <w:b w:val="0"/>
              </w:rPr>
              <w:t>example</w:t>
            </w:r>
            <w:proofErr w:type="spellEnd"/>
          </w:p>
        </w:tc>
        <w:tc>
          <w:tcPr>
            <w:tcW w:w="3407" w:type="dxa"/>
            <w:tcBorders>
              <w:top w:val="single" w:sz="4" w:space="0" w:color="C9D0F0" w:themeColor="accent1" w:themeTint="33"/>
              <w:left w:val="single" w:sz="4" w:space="0" w:color="767171" w:themeColor="background2" w:themeShade="80"/>
              <w:bottom w:val="single" w:sz="4" w:space="0" w:color="767171" w:themeColor="background2" w:themeShade="80"/>
              <w:right w:val="single" w:sz="4" w:space="0" w:color="767171" w:themeColor="background2" w:themeShade="80"/>
            </w:tcBorders>
          </w:tcPr>
          <w:p w14:paraId="3689200C" w14:textId="77777777" w:rsidR="00E30A09" w:rsidRPr="003E5274" w:rsidRDefault="00E30A09" w:rsidP="00751C1B">
            <w:pPr>
              <w:jc w:val="left"/>
              <w:cnfStyle w:val="000000100000" w:firstRow="0" w:lastRow="0" w:firstColumn="0" w:lastColumn="0" w:oddVBand="0" w:evenVBand="0" w:oddHBand="1" w:evenHBand="0" w:firstRowFirstColumn="0" w:firstRowLastColumn="0" w:lastRowFirstColumn="0" w:lastRowLastColumn="0"/>
              <w:rPr>
                <w:color w:val="808080" w:themeColor="background1" w:themeShade="80"/>
                <w:sz w:val="20"/>
                <w:szCs w:val="20"/>
              </w:rPr>
            </w:pPr>
            <w:r>
              <w:rPr>
                <w:color w:val="808080" w:themeColor="background1" w:themeShade="80"/>
                <w:sz w:val="20"/>
              </w:rPr>
              <w:t>Administration des patients</w:t>
            </w:r>
          </w:p>
          <w:p w14:paraId="459F4E84" w14:textId="3507E67F" w:rsidR="00E30A09" w:rsidRPr="003E5274" w:rsidRDefault="00E30A09" w:rsidP="00011593">
            <w:pPr>
              <w:jc w:val="left"/>
              <w:cnfStyle w:val="000000100000" w:firstRow="0" w:lastRow="0" w:firstColumn="0" w:lastColumn="0" w:oddVBand="0" w:evenVBand="0" w:oddHBand="1" w:evenHBand="0" w:firstRowFirstColumn="0" w:firstRowLastColumn="0" w:lastRowFirstColumn="0" w:lastRowLastColumn="0"/>
              <w:rPr>
                <w:b/>
                <w:color w:val="808080" w:themeColor="background1" w:themeShade="80"/>
                <w:sz w:val="20"/>
                <w:szCs w:val="20"/>
              </w:rPr>
            </w:pPr>
            <w:r>
              <w:rPr>
                <w:color w:val="808080" w:themeColor="background1" w:themeShade="80"/>
                <w:sz w:val="20"/>
              </w:rPr>
              <w:t xml:space="preserve">Travail à l'ordinateur, </w:t>
            </w:r>
            <w:r w:rsidR="00011593">
              <w:rPr>
                <w:color w:val="808080" w:themeColor="background1" w:themeShade="80"/>
                <w:sz w:val="20"/>
              </w:rPr>
              <w:t>communication</w:t>
            </w:r>
            <w:r>
              <w:rPr>
                <w:color w:val="808080" w:themeColor="background1" w:themeShade="80"/>
                <w:sz w:val="20"/>
              </w:rPr>
              <w:t xml:space="preserve"> écrite, communication téléphonique, travaux de copie et de numérisation, traitement du courrier</w:t>
            </w:r>
          </w:p>
        </w:tc>
        <w:tc>
          <w:tcPr>
            <w:tcW w:w="1278" w:type="dxa"/>
            <w:tcBorders>
              <w:top w:val="single" w:sz="4" w:space="0" w:color="C9D0F0" w:themeColor="accent1" w:themeTint="33"/>
              <w:left w:val="single" w:sz="4" w:space="0" w:color="767171" w:themeColor="background2" w:themeShade="80"/>
              <w:bottom w:val="single" w:sz="4" w:space="0" w:color="767171" w:themeColor="background2" w:themeShade="80"/>
              <w:right w:val="single" w:sz="4" w:space="0" w:color="767171" w:themeColor="background2" w:themeShade="80"/>
            </w:tcBorders>
          </w:tcPr>
          <w:p w14:paraId="0B93F5D9" w14:textId="77777777" w:rsidR="00E30A09" w:rsidRPr="003E5274" w:rsidRDefault="00E30A09" w:rsidP="006547FA">
            <w:pPr>
              <w:cnfStyle w:val="000000100000" w:firstRow="0" w:lastRow="0" w:firstColumn="0" w:lastColumn="0" w:oddVBand="0" w:evenVBand="0" w:oddHBand="1" w:evenHBand="0" w:firstRowFirstColumn="0" w:firstRowLastColumn="0" w:lastRowFirstColumn="0" w:lastRowLastColumn="0"/>
              <w:rPr>
                <w:color w:val="808080" w:themeColor="background1" w:themeShade="80"/>
                <w:sz w:val="20"/>
                <w:szCs w:val="20"/>
              </w:rPr>
            </w:pPr>
            <w:r>
              <w:rPr>
                <w:color w:val="808080" w:themeColor="background1" w:themeShade="80"/>
                <w:sz w:val="20"/>
              </w:rPr>
              <w:t>Charge, ergo</w:t>
            </w:r>
          </w:p>
        </w:tc>
        <w:tc>
          <w:tcPr>
            <w:tcW w:w="6235" w:type="dxa"/>
            <w:tcBorders>
              <w:top w:val="single" w:sz="4" w:space="0" w:color="C9D0F0" w:themeColor="accent1" w:themeTint="33"/>
              <w:left w:val="single" w:sz="4" w:space="0" w:color="767171" w:themeColor="background2" w:themeShade="80"/>
              <w:bottom w:val="single" w:sz="4" w:space="0" w:color="767171" w:themeColor="background2" w:themeShade="80"/>
              <w:right w:val="single" w:sz="4" w:space="0" w:color="767171" w:themeColor="background2" w:themeShade="80"/>
            </w:tcBorders>
          </w:tcPr>
          <w:p w14:paraId="464B3BC8" w14:textId="77777777" w:rsidR="00E30A09" w:rsidRPr="003E5274" w:rsidRDefault="00E30A09" w:rsidP="00751C1B">
            <w:pPr>
              <w:pStyle w:val="Listenabsatz"/>
              <w:numPr>
                <w:ilvl w:val="0"/>
                <w:numId w:val="2"/>
              </w:numPr>
              <w:ind w:left="311" w:hanging="190"/>
              <w:cnfStyle w:val="000000100000" w:firstRow="0" w:lastRow="0" w:firstColumn="0" w:lastColumn="0" w:oddVBand="0" w:evenVBand="0" w:oddHBand="1" w:evenHBand="0" w:firstRowFirstColumn="0" w:firstRowLastColumn="0" w:lastRowFirstColumn="0" w:lastRowLastColumn="0"/>
              <w:rPr>
                <w:color w:val="808080" w:themeColor="background1" w:themeShade="80"/>
                <w:sz w:val="20"/>
                <w:szCs w:val="20"/>
              </w:rPr>
            </w:pPr>
            <w:r>
              <w:rPr>
                <w:color w:val="808080" w:themeColor="background1" w:themeShade="80"/>
                <w:sz w:val="20"/>
              </w:rPr>
              <w:t>Les dossiers de patients sont transportés un par un et non en piles volumineuses. La femme enceinte utilise un chariot pour l'archivage de plusieurs dossiers de patients.</w:t>
            </w:r>
          </w:p>
          <w:p w14:paraId="4F41391A" w14:textId="77777777" w:rsidR="00E30A09" w:rsidRPr="003E5274" w:rsidRDefault="00E30A09" w:rsidP="00751C1B">
            <w:pPr>
              <w:pStyle w:val="Listenabsatz"/>
              <w:numPr>
                <w:ilvl w:val="0"/>
                <w:numId w:val="2"/>
              </w:numPr>
              <w:ind w:left="311" w:hanging="190"/>
              <w:cnfStyle w:val="000000100000" w:firstRow="0" w:lastRow="0" w:firstColumn="0" w:lastColumn="0" w:oddVBand="0" w:evenVBand="0" w:oddHBand="1" w:evenHBand="0" w:firstRowFirstColumn="0" w:firstRowLastColumn="0" w:lastRowFirstColumn="0" w:lastRowLastColumn="0"/>
              <w:rPr>
                <w:color w:val="808080" w:themeColor="background1" w:themeShade="80"/>
                <w:sz w:val="20"/>
                <w:szCs w:val="20"/>
              </w:rPr>
            </w:pPr>
            <w:r>
              <w:rPr>
                <w:color w:val="808080" w:themeColor="background1" w:themeShade="80"/>
                <w:sz w:val="20"/>
              </w:rPr>
              <w:t>La personne concernée a été informée de la nécessité d'alterner différentes manières de porter les charges.</w:t>
            </w:r>
          </w:p>
          <w:p w14:paraId="1438854C" w14:textId="77777777" w:rsidR="00E30A09" w:rsidRPr="003E5274" w:rsidRDefault="00E30A09" w:rsidP="00751C1B">
            <w:pPr>
              <w:pStyle w:val="Listenabsatz"/>
              <w:numPr>
                <w:ilvl w:val="0"/>
                <w:numId w:val="2"/>
              </w:numPr>
              <w:ind w:left="311" w:hanging="190"/>
              <w:cnfStyle w:val="000000100000" w:firstRow="0" w:lastRow="0" w:firstColumn="0" w:lastColumn="0" w:oddVBand="0" w:evenVBand="0" w:oddHBand="1" w:evenHBand="0" w:firstRowFirstColumn="0" w:firstRowLastColumn="0" w:lastRowFirstColumn="0" w:lastRowLastColumn="0"/>
              <w:rPr>
                <w:color w:val="808080" w:themeColor="background1" w:themeShade="80"/>
                <w:sz w:val="20"/>
                <w:szCs w:val="20"/>
              </w:rPr>
            </w:pPr>
            <w:r>
              <w:rPr>
                <w:color w:val="808080" w:themeColor="background1" w:themeShade="80"/>
                <w:sz w:val="20"/>
              </w:rPr>
              <w:t xml:space="preserve">Un poste de travail permanent à l'écran est aménagé pour la femme enceinte de sorte qu'elle puisse effectuer les tâches administratives en position assise. </w:t>
            </w:r>
          </w:p>
        </w:tc>
        <w:tc>
          <w:tcPr>
            <w:tcW w:w="1985" w:type="dxa"/>
            <w:tcBorders>
              <w:top w:val="single" w:sz="4" w:space="0" w:color="C9D0F0" w:themeColor="accent1" w:themeTint="33"/>
              <w:left w:val="single" w:sz="4" w:space="0" w:color="767171" w:themeColor="background2" w:themeShade="80"/>
              <w:bottom w:val="single" w:sz="4" w:space="0" w:color="767171" w:themeColor="background2" w:themeShade="80"/>
              <w:right w:val="single" w:sz="4" w:space="0" w:color="767171" w:themeColor="background2" w:themeShade="80"/>
            </w:tcBorders>
          </w:tcPr>
          <w:p w14:paraId="575E68D5" w14:textId="77777777" w:rsidR="00E30A09" w:rsidRPr="00395368" w:rsidRDefault="00E30A09" w:rsidP="00D76B5E">
            <w:pPr>
              <w:cnfStyle w:val="000000100000" w:firstRow="0" w:lastRow="0" w:firstColumn="0" w:lastColumn="0" w:oddVBand="0" w:evenVBand="0" w:oddHBand="1" w:evenHBand="0" w:firstRowFirstColumn="0" w:firstRowLastColumn="0" w:lastRowFirstColumn="0" w:lastRowLastColumn="0"/>
              <w:rPr>
                <w:rFonts w:eastAsia="Calibri"/>
                <w:color w:val="808080" w:themeColor="background1" w:themeShade="80"/>
                <w:sz w:val="20"/>
                <w:szCs w:val="20"/>
              </w:rPr>
            </w:pPr>
            <w:r>
              <w:rPr>
                <w:rFonts w:eastAsia="Calibri"/>
                <w:color w:val="808080" w:themeColor="background1" w:themeShade="80"/>
                <w:sz w:val="20"/>
              </w:rPr>
              <w:t>Adaptée</w:t>
            </w:r>
          </w:p>
        </w:tc>
        <w:tc>
          <w:tcPr>
            <w:tcW w:w="1498" w:type="dxa"/>
            <w:tcBorders>
              <w:top w:val="single" w:sz="4" w:space="0" w:color="C9D0F0" w:themeColor="accent1" w:themeTint="33"/>
              <w:left w:val="single" w:sz="4" w:space="0" w:color="767171" w:themeColor="background2" w:themeShade="80"/>
              <w:bottom w:val="single" w:sz="4" w:space="0" w:color="767171" w:themeColor="background2" w:themeShade="80"/>
              <w:right w:val="single" w:sz="4" w:space="0" w:color="767171" w:themeColor="background2" w:themeShade="80"/>
            </w:tcBorders>
          </w:tcPr>
          <w:sdt>
            <w:sdtPr>
              <w:id w:val="1447507919"/>
              <w14:checkbox>
                <w14:checked w14:val="0"/>
                <w14:checkedState w14:val="2612" w14:font="MS Gothic"/>
                <w14:uncheckedState w14:val="2610" w14:font="MS Gothic"/>
              </w14:checkbox>
            </w:sdtPr>
            <w:sdtEndPr/>
            <w:sdtContent>
              <w:p w14:paraId="5BE8A45F" w14:textId="77777777" w:rsidR="00E30A09" w:rsidRDefault="00E30A09" w:rsidP="00E30A09">
                <w:pPr>
                  <w:spacing w:after="0" w:line="240" w:lineRule="auto"/>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sdtContent>
          </w:sdt>
          <w:p w14:paraId="06F6A70F" w14:textId="77777777" w:rsidR="00E30A09" w:rsidRPr="00EA5BF7" w:rsidRDefault="00E30A09" w:rsidP="00D76B5E">
            <w:pPr>
              <w:cnfStyle w:val="000000100000" w:firstRow="0" w:lastRow="0" w:firstColumn="0" w:lastColumn="0" w:oddVBand="0" w:evenVBand="0" w:oddHBand="1" w:evenHBand="0" w:firstRowFirstColumn="0" w:firstRowLastColumn="0" w:lastRowFirstColumn="0" w:lastRowLastColumn="0"/>
              <w:rPr>
                <w:sz w:val="20"/>
                <w:szCs w:val="20"/>
              </w:rPr>
            </w:pPr>
          </w:p>
        </w:tc>
      </w:tr>
      <w:tr w:rsidR="00EF4439" w:rsidRPr="00EA5BF7" w14:paraId="4402820A" w14:textId="77777777" w:rsidTr="00166106">
        <w:tc>
          <w:tcPr>
            <w:cnfStyle w:val="001000000000" w:firstRow="0" w:lastRow="0" w:firstColumn="1" w:lastColumn="0" w:oddVBand="0" w:evenVBand="0" w:oddHBand="0" w:evenHBand="0" w:firstRowFirstColumn="0" w:firstRowLastColumn="0" w:lastRowFirstColumn="0" w:lastRowLastColumn="0"/>
            <w:tcW w:w="279" w:type="dxa"/>
            <w:vMerge/>
            <w:tcBorders>
              <w:left w:val="single" w:sz="4" w:space="0" w:color="F2F2F2" w:themeColor="background1" w:themeShade="F2"/>
              <w:bottom w:val="single" w:sz="4" w:space="0" w:color="6074D4" w:themeColor="accent1" w:themeTint="99"/>
              <w:right w:val="single" w:sz="4" w:space="0" w:color="767171" w:themeColor="background2" w:themeShade="80"/>
            </w:tcBorders>
            <w:shd w:val="clear" w:color="auto" w:fill="E7E6E6" w:themeFill="background2"/>
          </w:tcPr>
          <w:p w14:paraId="50508C59" w14:textId="77777777" w:rsidR="00E30A09" w:rsidRPr="003E5274" w:rsidRDefault="00E30A09" w:rsidP="00D76B5E">
            <w:pPr>
              <w:rPr>
                <w:color w:val="808080" w:themeColor="background1" w:themeShade="80"/>
                <w:sz w:val="20"/>
                <w:szCs w:val="20"/>
              </w:rPr>
            </w:pPr>
          </w:p>
        </w:tc>
        <w:tc>
          <w:tcPr>
            <w:tcW w:w="340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2F2F2" w:themeFill="background1" w:themeFillShade="F2"/>
          </w:tcPr>
          <w:p w14:paraId="3D251670" w14:textId="77777777" w:rsidR="00E30A09" w:rsidRPr="003E5274" w:rsidRDefault="00E30A09" w:rsidP="00751C1B">
            <w:pPr>
              <w:jc w:val="left"/>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Pr>
                <w:color w:val="808080" w:themeColor="background1" w:themeShade="80"/>
                <w:sz w:val="20"/>
              </w:rPr>
              <w:t>Accueil et prise en charge des patients</w:t>
            </w:r>
          </w:p>
          <w:p w14:paraId="52DA93F0" w14:textId="77777777" w:rsidR="00E30A09" w:rsidRPr="003E5274" w:rsidRDefault="00E30A09" w:rsidP="00751C1B">
            <w:pPr>
              <w:jc w:val="left"/>
              <w:cnfStyle w:val="000000000000" w:firstRow="0" w:lastRow="0" w:firstColumn="0" w:lastColumn="0" w:oddVBand="0" w:evenVBand="0" w:oddHBand="0" w:evenHBand="0" w:firstRowFirstColumn="0" w:firstRowLastColumn="0" w:lastRowFirstColumn="0" w:lastRowLastColumn="0"/>
              <w:rPr>
                <w:b/>
                <w:color w:val="808080" w:themeColor="background1" w:themeShade="80"/>
                <w:sz w:val="20"/>
                <w:szCs w:val="20"/>
              </w:rPr>
            </w:pPr>
            <w:r>
              <w:rPr>
                <w:color w:val="808080" w:themeColor="background1" w:themeShade="80"/>
                <w:sz w:val="20"/>
              </w:rPr>
              <w:t>Surveillance de la salle d'attente Danger particulier: patients présentant de la fièvre, une toux, de l'exanthème, de la diarrhée; patients agressifs ou susceptibles de tomber</w:t>
            </w:r>
          </w:p>
        </w:tc>
        <w:tc>
          <w:tcPr>
            <w:tcW w:w="127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2F2F2" w:themeFill="background1" w:themeFillShade="F2"/>
          </w:tcPr>
          <w:p w14:paraId="266A4272" w14:textId="77777777" w:rsidR="00E30A09" w:rsidRPr="003E5274" w:rsidRDefault="00E30A09" w:rsidP="006547FA">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Pr>
                <w:color w:val="808080" w:themeColor="background1" w:themeShade="80"/>
                <w:sz w:val="20"/>
              </w:rPr>
              <w:t>Bio, charge</w:t>
            </w:r>
          </w:p>
        </w:tc>
        <w:tc>
          <w:tcPr>
            <w:tcW w:w="623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2F2F2" w:themeFill="background1" w:themeFillShade="F2"/>
          </w:tcPr>
          <w:p w14:paraId="5583C43D" w14:textId="77777777" w:rsidR="00E30A09" w:rsidRPr="003E5274" w:rsidRDefault="00E30A09" w:rsidP="00751C1B">
            <w:pPr>
              <w:pStyle w:val="Listenabsatz"/>
              <w:numPr>
                <w:ilvl w:val="0"/>
                <w:numId w:val="2"/>
              </w:numPr>
              <w:ind w:left="311" w:hanging="190"/>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Pr>
                <w:color w:val="808080" w:themeColor="background1" w:themeShade="80"/>
                <w:sz w:val="20"/>
              </w:rPr>
              <w:t>La femme enceinte apporte un justificatif attestant qu'elle a suivi une formation aux mesures d'hygiène, et elle applique ces dernières correctement.</w:t>
            </w:r>
          </w:p>
          <w:p w14:paraId="3B0C342C" w14:textId="68856260" w:rsidR="00E30A09" w:rsidRPr="003E5274" w:rsidRDefault="00E30A09" w:rsidP="00751C1B">
            <w:pPr>
              <w:pStyle w:val="Listenabsatz"/>
              <w:numPr>
                <w:ilvl w:val="0"/>
                <w:numId w:val="2"/>
              </w:numPr>
              <w:ind w:left="311" w:hanging="190"/>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Pr>
                <w:color w:val="808080" w:themeColor="background1" w:themeShade="80"/>
                <w:sz w:val="20"/>
              </w:rPr>
              <w:t xml:space="preserve">Un professionnel de la santé a confirmé l'immunité ou la protection </w:t>
            </w:r>
            <w:r w:rsidR="00322B7B">
              <w:rPr>
                <w:color w:val="808080" w:themeColor="background1" w:themeShade="80"/>
                <w:sz w:val="20"/>
              </w:rPr>
              <w:t xml:space="preserve">vaccinale </w:t>
            </w:r>
            <w:r>
              <w:rPr>
                <w:color w:val="808080" w:themeColor="background1" w:themeShade="80"/>
                <w:sz w:val="20"/>
              </w:rPr>
              <w:t>de la femme enceinte.</w:t>
            </w:r>
          </w:p>
          <w:p w14:paraId="5E3A57EB" w14:textId="77777777" w:rsidR="00E30A09" w:rsidRPr="003E5274" w:rsidRDefault="00E30A09" w:rsidP="00751C1B">
            <w:pPr>
              <w:pStyle w:val="Listenabsatz"/>
              <w:numPr>
                <w:ilvl w:val="0"/>
                <w:numId w:val="2"/>
              </w:numPr>
              <w:ind w:left="311" w:hanging="190"/>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Pr>
                <w:color w:val="808080" w:themeColor="background1" w:themeShade="80"/>
                <w:sz w:val="20"/>
              </w:rPr>
              <w:t>Ju</w:t>
            </w:r>
            <w:r w:rsidR="00B21C8A">
              <w:rPr>
                <w:color w:val="808080" w:themeColor="background1" w:themeShade="80"/>
                <w:sz w:val="20"/>
              </w:rPr>
              <w:t>s</w:t>
            </w:r>
            <w:r>
              <w:rPr>
                <w:color w:val="808080" w:themeColor="background1" w:themeShade="80"/>
                <w:sz w:val="20"/>
              </w:rPr>
              <w:t>tificatif de formation à la prévention des infections</w:t>
            </w:r>
          </w:p>
          <w:p w14:paraId="7F4BCDB3" w14:textId="77777777" w:rsidR="00E30A09" w:rsidRPr="003E5274" w:rsidRDefault="00E30A09" w:rsidP="00751C1B">
            <w:pPr>
              <w:pStyle w:val="Listenabsatz"/>
              <w:numPr>
                <w:ilvl w:val="0"/>
                <w:numId w:val="2"/>
              </w:numPr>
              <w:ind w:left="311" w:hanging="190"/>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Pr>
                <w:color w:val="808080" w:themeColor="background1" w:themeShade="80"/>
                <w:sz w:val="20"/>
              </w:rPr>
              <w:t>En l'absence d'immunité, la femme enceinte ne prend pas en charge de patients atteints de maladies dues à des microorganismes du groupe de risque 3 ou de microorganismes tératogènes du groupe de risque 2 - ni de patients chez lesquels on soupçonne une telle maladie - si une transmission est possible (p. e. rubéole, oreillons, rougeole).</w:t>
            </w:r>
          </w:p>
          <w:p w14:paraId="1A1F4B7C" w14:textId="77777777" w:rsidR="00E30A09" w:rsidRPr="003E5274" w:rsidRDefault="00E30A09" w:rsidP="00751C1B">
            <w:pPr>
              <w:pStyle w:val="Listenabsatz"/>
              <w:numPr>
                <w:ilvl w:val="0"/>
                <w:numId w:val="2"/>
              </w:numPr>
              <w:ind w:left="311" w:hanging="190"/>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Pr>
                <w:color w:val="808080" w:themeColor="background1" w:themeShade="80"/>
                <w:sz w:val="20"/>
              </w:rPr>
              <w:t>Prendre en charge à deux les personnes qui risquent de tomber ou sont agressives</w:t>
            </w:r>
          </w:p>
          <w:p w14:paraId="3D9F8679" w14:textId="77777777" w:rsidR="00E30A09" w:rsidRPr="003E5274" w:rsidRDefault="00E30A09" w:rsidP="00751C1B">
            <w:pPr>
              <w:pStyle w:val="Listenabsatz"/>
              <w:numPr>
                <w:ilvl w:val="0"/>
                <w:numId w:val="2"/>
              </w:numPr>
              <w:ind w:left="311" w:hanging="190"/>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Pr>
                <w:color w:val="808080" w:themeColor="background1" w:themeShade="80"/>
                <w:sz w:val="20"/>
              </w:rPr>
              <w:t>Respecter les limites de charge:</w:t>
            </w:r>
          </w:p>
          <w:p w14:paraId="2BF6B32A" w14:textId="77777777" w:rsidR="00E30A09" w:rsidRPr="003E5274" w:rsidRDefault="00E30A09" w:rsidP="00751C1B">
            <w:pPr>
              <w:pStyle w:val="Listenabsatz"/>
              <w:numPr>
                <w:ilvl w:val="1"/>
                <w:numId w:val="2"/>
              </w:numPr>
              <w:ind w:left="595" w:hanging="190"/>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Pr>
                <w:color w:val="808080" w:themeColor="background1" w:themeShade="80"/>
                <w:sz w:val="20"/>
              </w:rPr>
              <w:t>Ne pas relever de patients tombés au sol</w:t>
            </w:r>
          </w:p>
          <w:p w14:paraId="3244189E" w14:textId="77777777" w:rsidR="00E30A09" w:rsidRPr="003E5274" w:rsidRDefault="00E30A09" w:rsidP="00751C1B">
            <w:pPr>
              <w:pStyle w:val="Listenabsatz"/>
              <w:numPr>
                <w:ilvl w:val="1"/>
                <w:numId w:val="2"/>
              </w:numPr>
              <w:ind w:left="595" w:hanging="190"/>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Pr>
                <w:color w:val="808080" w:themeColor="background1" w:themeShade="80"/>
                <w:sz w:val="20"/>
              </w:rPr>
              <w:lastRenderedPageBreak/>
              <w:t>La tâche de remplir le stock ne doit pas être confiée à la femme enceinte mais celle-ci peut remplir des étagères de petit matériel en utilisant un chariot.</w:t>
            </w:r>
          </w:p>
        </w:tc>
        <w:tc>
          <w:tcPr>
            <w:tcW w:w="198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2F2F2" w:themeFill="background1" w:themeFillShade="F2"/>
          </w:tcPr>
          <w:p w14:paraId="79712E60" w14:textId="77777777" w:rsidR="00E30A09" w:rsidRPr="00395368" w:rsidRDefault="00E30A09" w:rsidP="00D76B5E">
            <w:pPr>
              <w:cnfStyle w:val="000000000000" w:firstRow="0" w:lastRow="0" w:firstColumn="0" w:lastColumn="0" w:oddVBand="0" w:evenVBand="0" w:oddHBand="0" w:evenHBand="0" w:firstRowFirstColumn="0" w:firstRowLastColumn="0" w:lastRowFirstColumn="0" w:lastRowLastColumn="0"/>
              <w:rPr>
                <w:rFonts w:eastAsia="Calibri"/>
                <w:color w:val="808080" w:themeColor="background1" w:themeShade="80"/>
                <w:sz w:val="20"/>
                <w:szCs w:val="20"/>
              </w:rPr>
            </w:pPr>
            <w:r>
              <w:rPr>
                <w:rFonts w:eastAsia="Calibri"/>
                <w:color w:val="808080" w:themeColor="background1" w:themeShade="80"/>
                <w:sz w:val="20"/>
              </w:rPr>
              <w:lastRenderedPageBreak/>
              <w:t>Sous conditions</w:t>
            </w:r>
          </w:p>
        </w:tc>
        <w:tc>
          <w:tcPr>
            <w:tcW w:w="149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F2F2F2" w:themeFill="background1" w:themeFillShade="F2"/>
          </w:tcPr>
          <w:sdt>
            <w:sdtPr>
              <w:id w:val="1920981609"/>
              <w14:checkbox>
                <w14:checked w14:val="0"/>
                <w14:checkedState w14:val="2612" w14:font="MS Gothic"/>
                <w14:uncheckedState w14:val="2610" w14:font="MS Gothic"/>
              </w14:checkbox>
            </w:sdtPr>
            <w:sdtEndPr/>
            <w:sdtContent>
              <w:p w14:paraId="060D15EF" w14:textId="77777777" w:rsidR="00E30A09" w:rsidRDefault="00E30A09" w:rsidP="00E30A09">
                <w:pPr>
                  <w:spacing w:after="0" w:line="240" w:lineRule="auto"/>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sdtContent>
          </w:sdt>
          <w:p w14:paraId="3F0F2B72" w14:textId="77777777" w:rsidR="00E30A09" w:rsidRPr="00EA5BF7" w:rsidRDefault="00E30A09" w:rsidP="00D76B5E">
            <w:pPr>
              <w:cnfStyle w:val="000000000000" w:firstRow="0" w:lastRow="0" w:firstColumn="0" w:lastColumn="0" w:oddVBand="0" w:evenVBand="0" w:oddHBand="0" w:evenHBand="0" w:firstRowFirstColumn="0" w:firstRowLastColumn="0" w:lastRowFirstColumn="0" w:lastRowLastColumn="0"/>
              <w:rPr>
                <w:sz w:val="20"/>
                <w:szCs w:val="20"/>
              </w:rPr>
            </w:pPr>
          </w:p>
        </w:tc>
      </w:tr>
      <w:tr w:rsidR="00EF4439" w:rsidRPr="00EA5BF7" w14:paraId="5CB88133" w14:textId="77777777" w:rsidTr="001661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 w:type="dxa"/>
            <w:vMerge/>
            <w:tcBorders>
              <w:left w:val="single" w:sz="4" w:space="0" w:color="F2F2F2" w:themeColor="background1" w:themeShade="F2"/>
              <w:bottom w:val="nil"/>
              <w:right w:val="single" w:sz="4" w:space="0" w:color="767171" w:themeColor="background2" w:themeShade="80"/>
            </w:tcBorders>
            <w:shd w:val="clear" w:color="auto" w:fill="E7E6E6" w:themeFill="background2"/>
          </w:tcPr>
          <w:p w14:paraId="2F439A5E" w14:textId="77777777" w:rsidR="00E30A09" w:rsidRDefault="00E30A09" w:rsidP="00D76B5E">
            <w:pPr>
              <w:rPr>
                <w:color w:val="808080" w:themeColor="background1" w:themeShade="80"/>
                <w:sz w:val="20"/>
                <w:szCs w:val="20"/>
              </w:rPr>
            </w:pPr>
          </w:p>
        </w:tc>
        <w:tc>
          <w:tcPr>
            <w:tcW w:w="3407"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4F85CEBB" w14:textId="77777777" w:rsidR="00E30A09" w:rsidRPr="003E5274" w:rsidRDefault="00E30A09" w:rsidP="00D76B5E">
            <w:pPr>
              <w:cnfStyle w:val="000000100000" w:firstRow="0" w:lastRow="0" w:firstColumn="0" w:lastColumn="0" w:oddVBand="0" w:evenVBand="0" w:oddHBand="1" w:evenHBand="0" w:firstRowFirstColumn="0" w:firstRowLastColumn="0" w:lastRowFirstColumn="0" w:lastRowLastColumn="0"/>
              <w:rPr>
                <w:color w:val="808080" w:themeColor="background1" w:themeShade="80"/>
                <w:sz w:val="20"/>
                <w:szCs w:val="20"/>
              </w:rPr>
            </w:pPr>
            <w:r>
              <w:rPr>
                <w:color w:val="808080" w:themeColor="background1" w:themeShade="80"/>
                <w:sz w:val="20"/>
              </w:rPr>
              <w:t>…</w:t>
            </w:r>
          </w:p>
        </w:tc>
        <w:tc>
          <w:tcPr>
            <w:tcW w:w="127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5B58B9D1" w14:textId="77777777" w:rsidR="00E30A09" w:rsidRPr="003E5274" w:rsidRDefault="00E30A09" w:rsidP="006547FA">
            <w:pPr>
              <w:cnfStyle w:val="000000100000" w:firstRow="0" w:lastRow="0" w:firstColumn="0" w:lastColumn="0" w:oddVBand="0" w:evenVBand="0" w:oddHBand="1" w:evenHBand="0" w:firstRowFirstColumn="0" w:firstRowLastColumn="0" w:lastRowFirstColumn="0" w:lastRowLastColumn="0"/>
              <w:rPr>
                <w:color w:val="808080" w:themeColor="background1" w:themeShade="80"/>
                <w:sz w:val="20"/>
                <w:szCs w:val="20"/>
              </w:rPr>
            </w:pPr>
          </w:p>
        </w:tc>
        <w:tc>
          <w:tcPr>
            <w:tcW w:w="623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75DD779D" w14:textId="77777777" w:rsidR="00E30A09" w:rsidRDefault="00166106" w:rsidP="00D76B5E">
            <w:pPr>
              <w:pStyle w:val="Listenabsatz"/>
              <w:numPr>
                <w:ilvl w:val="0"/>
                <w:numId w:val="2"/>
              </w:numPr>
              <w:cnfStyle w:val="000000100000" w:firstRow="0" w:lastRow="0" w:firstColumn="0" w:lastColumn="0" w:oddVBand="0" w:evenVBand="0" w:oddHBand="1" w:evenHBand="0" w:firstRowFirstColumn="0" w:firstRowLastColumn="0" w:lastRowFirstColumn="0" w:lastRowLastColumn="0"/>
              <w:rPr>
                <w:color w:val="808080" w:themeColor="background1" w:themeShade="80"/>
                <w:sz w:val="20"/>
                <w:szCs w:val="20"/>
              </w:rPr>
            </w:pPr>
            <w:r>
              <w:rPr>
                <w:color w:val="808080" w:themeColor="background1" w:themeShade="80"/>
                <w:sz w:val="20"/>
                <w:szCs w:val="20"/>
              </w:rPr>
              <w:t xml:space="preserve"> </w:t>
            </w:r>
          </w:p>
          <w:p w14:paraId="4C42C96E" w14:textId="77777777" w:rsidR="00166106" w:rsidRDefault="00166106" w:rsidP="00D76B5E">
            <w:pPr>
              <w:pStyle w:val="Listenabsatz"/>
              <w:numPr>
                <w:ilvl w:val="0"/>
                <w:numId w:val="2"/>
              </w:numPr>
              <w:cnfStyle w:val="000000100000" w:firstRow="0" w:lastRow="0" w:firstColumn="0" w:lastColumn="0" w:oddVBand="0" w:evenVBand="0" w:oddHBand="1" w:evenHBand="0" w:firstRowFirstColumn="0" w:firstRowLastColumn="0" w:lastRowFirstColumn="0" w:lastRowLastColumn="0"/>
              <w:rPr>
                <w:color w:val="808080" w:themeColor="background1" w:themeShade="80"/>
                <w:sz w:val="20"/>
                <w:szCs w:val="20"/>
              </w:rPr>
            </w:pPr>
            <w:r>
              <w:rPr>
                <w:color w:val="808080" w:themeColor="background1" w:themeShade="80"/>
                <w:sz w:val="20"/>
                <w:szCs w:val="20"/>
              </w:rPr>
              <w:t xml:space="preserve"> </w:t>
            </w:r>
          </w:p>
          <w:p w14:paraId="3936637E" w14:textId="77777777" w:rsidR="00166106" w:rsidRPr="003E5274" w:rsidRDefault="00166106" w:rsidP="00D76B5E">
            <w:pPr>
              <w:pStyle w:val="Listenabsatz"/>
              <w:numPr>
                <w:ilvl w:val="0"/>
                <w:numId w:val="2"/>
              </w:numPr>
              <w:cnfStyle w:val="000000100000" w:firstRow="0" w:lastRow="0" w:firstColumn="0" w:lastColumn="0" w:oddVBand="0" w:evenVBand="0" w:oddHBand="1" w:evenHBand="0" w:firstRowFirstColumn="0" w:firstRowLastColumn="0" w:lastRowFirstColumn="0" w:lastRowLastColumn="0"/>
              <w:rPr>
                <w:color w:val="808080" w:themeColor="background1" w:themeShade="80"/>
                <w:sz w:val="20"/>
                <w:szCs w:val="20"/>
              </w:rPr>
            </w:pPr>
          </w:p>
        </w:tc>
        <w:tc>
          <w:tcPr>
            <w:tcW w:w="1985"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7693AD24" w14:textId="77777777" w:rsidR="00E30A09" w:rsidRPr="00EA5BF7" w:rsidRDefault="00E30A09" w:rsidP="00D76B5E">
            <w:pPr>
              <w:cnfStyle w:val="000000100000" w:firstRow="0" w:lastRow="0" w:firstColumn="0" w:lastColumn="0" w:oddVBand="0" w:evenVBand="0" w:oddHBand="1" w:evenHBand="0" w:firstRowFirstColumn="0" w:firstRowLastColumn="0" w:lastRowFirstColumn="0" w:lastRowLastColumn="0"/>
              <w:rPr>
                <w:sz w:val="20"/>
                <w:szCs w:val="20"/>
              </w:rPr>
            </w:pPr>
          </w:p>
        </w:tc>
        <w:tc>
          <w:tcPr>
            <w:tcW w:w="1498"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1A662C27" w14:textId="77777777" w:rsidR="00E30A09" w:rsidRPr="007579F8" w:rsidRDefault="00E30A09" w:rsidP="00D76B5E">
            <w:pPr>
              <w:cnfStyle w:val="000000100000" w:firstRow="0" w:lastRow="0" w:firstColumn="0" w:lastColumn="0" w:oddVBand="0" w:evenVBand="0" w:oddHBand="1" w:evenHBand="0" w:firstRowFirstColumn="0" w:firstRowLastColumn="0" w:lastRowFirstColumn="0" w:lastRowLastColumn="0"/>
            </w:pPr>
          </w:p>
        </w:tc>
      </w:tr>
    </w:tbl>
    <w:p w14:paraId="2D4161BD" w14:textId="77777777" w:rsidR="00BA1ADC" w:rsidRDefault="00BA1ADC" w:rsidP="00020D28">
      <w:pPr>
        <w:sectPr w:rsidR="00BA1ADC" w:rsidSect="00864918">
          <w:footerReference w:type="default" r:id="rId19"/>
          <w:pgSz w:w="16839" w:h="11907" w:orient="landscape"/>
          <w:pgMar w:top="1418" w:right="1418" w:bottom="851" w:left="1134" w:header="709" w:footer="709" w:gutter="0"/>
          <w:cols w:space="708"/>
          <w:docGrid w:linePitch="360"/>
        </w:sectPr>
      </w:pPr>
    </w:p>
    <w:p w14:paraId="404F4BD4" w14:textId="77777777" w:rsidR="002B7ED3" w:rsidRDefault="002B7ED3" w:rsidP="002B7ED3">
      <w:pPr>
        <w:pStyle w:val="berschrift1"/>
      </w:pPr>
      <w:r>
        <w:lastRenderedPageBreak/>
        <w:t>Signature</w:t>
      </w:r>
    </w:p>
    <w:p w14:paraId="16A615AD" w14:textId="77777777" w:rsidR="00D81A7D" w:rsidRPr="00D81A7D" w:rsidRDefault="00477367" w:rsidP="00477367">
      <w:pPr>
        <w:pStyle w:val="berschrift3"/>
      </w:pPr>
      <w:r>
        <w:t>Spécialiste principal responsable</w:t>
      </w:r>
    </w:p>
    <w:p w14:paraId="7C9A3ACD" w14:textId="77777777" w:rsidR="003351B7" w:rsidRDefault="002B7ED3" w:rsidP="008F10B5">
      <w:r>
        <w:t>Je confirme, en tant que spécialiste au sens de l'</w:t>
      </w:r>
      <w:r w:rsidR="00A34CE5">
        <w:t>art. 17</w:t>
      </w:r>
      <w:r>
        <w:t xml:space="preserve"> de l'ordonnance sur la protection de la maternité (</w:t>
      </w:r>
      <w:proofErr w:type="spellStart"/>
      <w:r>
        <w:t>OProMa</w:t>
      </w:r>
      <w:proofErr w:type="spellEnd"/>
      <w:r>
        <w:t xml:space="preserve">), que </w:t>
      </w:r>
    </w:p>
    <w:p w14:paraId="43CECA13" w14:textId="77777777" w:rsidR="003351B7" w:rsidRDefault="008F10B5" w:rsidP="003351B7">
      <w:pPr>
        <w:pStyle w:val="Listenabsatz"/>
        <w:numPr>
          <w:ilvl w:val="0"/>
          <w:numId w:val="2"/>
        </w:numPr>
      </w:pPr>
      <w:proofErr w:type="gramStart"/>
      <w:r>
        <w:t>la</w:t>
      </w:r>
      <w:proofErr w:type="gramEnd"/>
      <w:r>
        <w:t xml:space="preserve"> présente analyse de risques comprend tous les risques visés par l'</w:t>
      </w:r>
      <w:proofErr w:type="spellStart"/>
      <w:r>
        <w:t>OProMa</w:t>
      </w:r>
      <w:proofErr w:type="spellEnd"/>
      <w:r>
        <w:t>,</w:t>
      </w:r>
    </w:p>
    <w:p w14:paraId="6F2B21A0" w14:textId="77777777" w:rsidR="003351B7" w:rsidRDefault="003351B7" w:rsidP="003351B7">
      <w:pPr>
        <w:pStyle w:val="Listenabsatz"/>
        <w:numPr>
          <w:ilvl w:val="0"/>
          <w:numId w:val="2"/>
        </w:numPr>
      </w:pPr>
      <w:proofErr w:type="gramStart"/>
      <w:r>
        <w:t>l'ensemble</w:t>
      </w:r>
      <w:proofErr w:type="gramEnd"/>
      <w:r>
        <w:t xml:space="preserve"> des spécialistes impliqués couvrent de manière compétente les domaines à analyser et que</w:t>
      </w:r>
    </w:p>
    <w:p w14:paraId="64B5F873" w14:textId="77777777" w:rsidR="002B7ED3" w:rsidRDefault="002B7ED3" w:rsidP="00395368">
      <w:pPr>
        <w:pStyle w:val="Listenabsatz"/>
        <w:numPr>
          <w:ilvl w:val="0"/>
          <w:numId w:val="2"/>
        </w:numPr>
        <w:spacing w:after="240"/>
        <w:ind w:left="357" w:hanging="357"/>
      </w:pPr>
      <w:proofErr w:type="gramStart"/>
      <w:r>
        <w:t>les</w:t>
      </w:r>
      <w:proofErr w:type="gramEnd"/>
      <w:r>
        <w:t xml:space="preserve"> mesures de protection sont à même de protéger la santé de la femme enceinte ou qui allaite et celle de son enfant.</w:t>
      </w:r>
    </w:p>
    <w:tbl>
      <w:tblPr>
        <w:tblStyle w:val="Gitternetztabelle5dunkelAkzent1"/>
        <w:tblW w:w="9634" w:type="dxa"/>
        <w:tblLook w:val="0480" w:firstRow="0" w:lastRow="0" w:firstColumn="1" w:lastColumn="0" w:noHBand="0" w:noVBand="1"/>
      </w:tblPr>
      <w:tblGrid>
        <w:gridCol w:w="2405"/>
        <w:gridCol w:w="7229"/>
      </w:tblGrid>
      <w:tr w:rsidR="009C7453" w:rsidRPr="00C62D28" w14:paraId="4F363710" w14:textId="77777777" w:rsidTr="00851CC7">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253789" w:themeColor="accent1"/>
              <w:left w:val="single" w:sz="4" w:space="0" w:color="253789" w:themeColor="accent1"/>
            </w:tcBorders>
            <w:vAlign w:val="center"/>
          </w:tcPr>
          <w:p w14:paraId="34094166" w14:textId="77777777" w:rsidR="009C7453" w:rsidRPr="00C62D28" w:rsidRDefault="009C7453" w:rsidP="008F10B5">
            <w:pPr>
              <w:spacing w:after="0" w:line="240" w:lineRule="auto"/>
              <w:rPr>
                <w:b w:val="0"/>
              </w:rPr>
            </w:pPr>
            <w:r>
              <w:rPr>
                <w:b w:val="0"/>
              </w:rPr>
              <w:t>Lieu, date</w:t>
            </w:r>
          </w:p>
        </w:tc>
        <w:tc>
          <w:tcPr>
            <w:tcW w:w="7229" w:type="dxa"/>
            <w:vAlign w:val="center"/>
          </w:tcPr>
          <w:p w14:paraId="621EB5ED" w14:textId="77777777" w:rsidR="009C7453" w:rsidRPr="00C62D28" w:rsidRDefault="009C7453" w:rsidP="008F10B5">
            <w:pPr>
              <w:spacing w:after="0" w:line="240" w:lineRule="auto"/>
              <w:cnfStyle w:val="000000100000" w:firstRow="0" w:lastRow="0" w:firstColumn="0" w:lastColumn="0" w:oddVBand="0" w:evenVBand="0" w:oddHBand="1" w:evenHBand="0" w:firstRowFirstColumn="0" w:firstRowLastColumn="0" w:lastRowFirstColumn="0" w:lastRowLastColumn="0"/>
            </w:pPr>
          </w:p>
        </w:tc>
      </w:tr>
      <w:tr w:rsidR="009C7453" w:rsidRPr="00C62D28" w14:paraId="103437A8" w14:textId="77777777" w:rsidTr="00851CC7">
        <w:trPr>
          <w:trHeight w:val="985"/>
        </w:trPr>
        <w:tc>
          <w:tcPr>
            <w:cnfStyle w:val="001000000000" w:firstRow="0" w:lastRow="0" w:firstColumn="1" w:lastColumn="0" w:oddVBand="0" w:evenVBand="0" w:oddHBand="0" w:evenHBand="0" w:firstRowFirstColumn="0" w:firstRowLastColumn="0" w:lastRowFirstColumn="0" w:lastRowLastColumn="0"/>
            <w:tcW w:w="2405" w:type="dxa"/>
            <w:tcBorders>
              <w:left w:val="single" w:sz="4" w:space="0" w:color="253789" w:themeColor="accent1"/>
              <w:bottom w:val="single" w:sz="4" w:space="0" w:color="253789" w:themeColor="accent1"/>
            </w:tcBorders>
          </w:tcPr>
          <w:p w14:paraId="6DEB4537" w14:textId="77777777" w:rsidR="009C7453" w:rsidRPr="00C62D28" w:rsidRDefault="009C7453" w:rsidP="006562A9">
            <w:pPr>
              <w:spacing w:before="120" w:after="0" w:line="240" w:lineRule="auto"/>
              <w:rPr>
                <w:b w:val="0"/>
              </w:rPr>
            </w:pPr>
            <w:r>
              <w:rPr>
                <w:b w:val="0"/>
              </w:rPr>
              <w:t>Signature</w:t>
            </w:r>
          </w:p>
        </w:tc>
        <w:tc>
          <w:tcPr>
            <w:tcW w:w="7229" w:type="dxa"/>
            <w:tcBorders>
              <w:bottom w:val="single" w:sz="4" w:space="0" w:color="253789" w:themeColor="accent1"/>
            </w:tcBorders>
          </w:tcPr>
          <w:p w14:paraId="75CB381A" w14:textId="77777777" w:rsidR="009C7453" w:rsidRPr="00C62D28" w:rsidRDefault="009C7453" w:rsidP="008F10B5">
            <w:pPr>
              <w:spacing w:after="0" w:line="240" w:lineRule="auto"/>
              <w:cnfStyle w:val="000000000000" w:firstRow="0" w:lastRow="0" w:firstColumn="0" w:lastColumn="0" w:oddVBand="0" w:evenVBand="0" w:oddHBand="0" w:evenHBand="0" w:firstRowFirstColumn="0" w:firstRowLastColumn="0" w:lastRowFirstColumn="0" w:lastRowLastColumn="0"/>
            </w:pPr>
          </w:p>
        </w:tc>
      </w:tr>
    </w:tbl>
    <w:p w14:paraId="15203F27" w14:textId="77777777" w:rsidR="00F626D8" w:rsidRDefault="00F626D8" w:rsidP="008F10B5">
      <w:pPr>
        <w:rPr>
          <w:lang w:val="fr-FR"/>
        </w:rPr>
      </w:pPr>
    </w:p>
    <w:p w14:paraId="38BB9B2F" w14:textId="103D277A" w:rsidR="00F626D8" w:rsidRDefault="00C421B1" w:rsidP="008F10B5">
      <w:pPr>
        <w:rPr>
          <w:lang w:val="fr-FR"/>
        </w:rPr>
      </w:pPr>
      <w:r w:rsidRPr="00F626D8">
        <w:rPr>
          <w:lang w:val="fr-FR"/>
        </w:rPr>
        <w:t xml:space="preserve">L’analyse de risques doit être </w:t>
      </w:r>
      <w:r w:rsidR="00DF22E0">
        <w:t>revue et actualisée tous les trois ans ou lors de toute modification importante des conditions de travail par un spécialiste au sens de l'art. </w:t>
      </w:r>
      <w:r w:rsidR="00DF22E0" w:rsidRPr="00F626D8">
        <w:rPr>
          <w:lang w:val="fr-FR"/>
        </w:rPr>
        <w:t>17 de l'ordonnance sur la protection de la maternité</w:t>
      </w:r>
      <w:r w:rsidR="00DF22E0">
        <w:rPr>
          <w:lang w:val="fr-FR"/>
        </w:rPr>
        <w:t>.</w:t>
      </w:r>
    </w:p>
    <w:p w14:paraId="65893267" w14:textId="77777777" w:rsidR="00020D28" w:rsidRPr="00CE6857" w:rsidRDefault="005A6635" w:rsidP="00467EF3">
      <w:pPr>
        <w:pStyle w:val="berschrift1"/>
        <w:rPr>
          <w:color w:val="auto"/>
        </w:rPr>
      </w:pPr>
      <w:r>
        <w:rPr>
          <w:color w:val="auto"/>
        </w:rPr>
        <w:t>Annexe A: produits chimiques dans l'entreprise</w:t>
      </w:r>
    </w:p>
    <w:p w14:paraId="5B5F7A26" w14:textId="77777777" w:rsidR="005A6635" w:rsidRPr="00CE6857" w:rsidRDefault="00467EF3" w:rsidP="00467EF3">
      <w:pPr>
        <w:pStyle w:val="berschrift2"/>
        <w:rPr>
          <w:color w:val="auto"/>
        </w:rPr>
      </w:pPr>
      <w:r>
        <w:rPr>
          <w:color w:val="auto"/>
        </w:rPr>
        <w:t>Produits utilisés s'accompagnant de mentions de danger</w:t>
      </w:r>
    </w:p>
    <w:tbl>
      <w:tblPr>
        <w:tblStyle w:val="Gitternetztabelle4Akzent1"/>
        <w:tblW w:w="0" w:type="auto"/>
        <w:tblCellMar>
          <w:top w:w="57" w:type="dxa"/>
        </w:tblCellMar>
        <w:tblLook w:val="04A0" w:firstRow="1" w:lastRow="0" w:firstColumn="1" w:lastColumn="0" w:noHBand="0" w:noVBand="1"/>
      </w:tblPr>
      <w:tblGrid>
        <w:gridCol w:w="2689"/>
        <w:gridCol w:w="1216"/>
        <w:gridCol w:w="1216"/>
        <w:gridCol w:w="1216"/>
        <w:gridCol w:w="1216"/>
        <w:gridCol w:w="1940"/>
      </w:tblGrid>
      <w:tr w:rsidR="00CE6857" w:rsidRPr="00751C1B" w14:paraId="3BB13B79" w14:textId="77777777" w:rsidTr="001661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right w:val="single" w:sz="4" w:space="0" w:color="FFFFFF" w:themeColor="background1"/>
            </w:tcBorders>
          </w:tcPr>
          <w:p w14:paraId="78DDF0BF" w14:textId="77777777" w:rsidR="00467EF3" w:rsidRPr="00751C1B" w:rsidRDefault="00467EF3" w:rsidP="006562A9">
            <w:pPr>
              <w:spacing w:before="120" w:after="120"/>
              <w:rPr>
                <w:b w:val="0"/>
                <w:color w:val="auto"/>
              </w:rPr>
            </w:pPr>
            <w:r>
              <w:rPr>
                <w:b w:val="0"/>
                <w:color w:val="auto"/>
              </w:rPr>
              <w:t>Nom du produit</w:t>
            </w:r>
          </w:p>
        </w:tc>
        <w:tc>
          <w:tcPr>
            <w:tcW w:w="4864" w:type="dxa"/>
            <w:gridSpan w:val="4"/>
            <w:tcBorders>
              <w:left w:val="single" w:sz="4" w:space="0" w:color="FFFFFF" w:themeColor="background1"/>
              <w:right w:val="single" w:sz="4" w:space="0" w:color="FFFFFF" w:themeColor="background1"/>
            </w:tcBorders>
          </w:tcPr>
          <w:p w14:paraId="7569D3A2" w14:textId="77777777" w:rsidR="00467EF3" w:rsidRPr="00751C1B" w:rsidRDefault="00467EF3" w:rsidP="006562A9">
            <w:pPr>
              <w:spacing w:before="120" w:after="120"/>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Phrases H</w:t>
            </w:r>
          </w:p>
        </w:tc>
        <w:tc>
          <w:tcPr>
            <w:tcW w:w="1940" w:type="dxa"/>
            <w:tcBorders>
              <w:left w:val="single" w:sz="4" w:space="0" w:color="FFFFFF" w:themeColor="background1"/>
            </w:tcBorders>
          </w:tcPr>
          <w:p w14:paraId="77E8DE9E" w14:textId="77777777" w:rsidR="00467EF3" w:rsidRPr="00751C1B" w:rsidRDefault="00467EF3" w:rsidP="006562A9">
            <w:pPr>
              <w:spacing w:before="120" w:after="120"/>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Danger existant</w:t>
            </w:r>
          </w:p>
        </w:tc>
      </w:tr>
      <w:tr w:rsidR="00CE6857" w:rsidRPr="00CE6857" w14:paraId="5D32A1BC" w14:textId="77777777" w:rsidTr="00166106">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19437656" w14:textId="77777777" w:rsidR="00467EF3" w:rsidRPr="00CE6857" w:rsidRDefault="00467EF3" w:rsidP="00020D28"/>
        </w:tc>
        <w:tc>
          <w:tcPr>
            <w:tcW w:w="1216" w:type="dxa"/>
            <w:vAlign w:val="center"/>
          </w:tcPr>
          <w:p w14:paraId="4C1F91DD" w14:textId="77777777" w:rsidR="00467EF3" w:rsidRPr="00CE6857" w:rsidRDefault="00467EF3" w:rsidP="00020D28">
            <w:pPr>
              <w:cnfStyle w:val="000000100000" w:firstRow="0" w:lastRow="0" w:firstColumn="0" w:lastColumn="0" w:oddVBand="0" w:evenVBand="0" w:oddHBand="1" w:evenHBand="0" w:firstRowFirstColumn="0" w:firstRowLastColumn="0" w:lastRowFirstColumn="0" w:lastRowLastColumn="0"/>
            </w:pPr>
          </w:p>
        </w:tc>
        <w:tc>
          <w:tcPr>
            <w:tcW w:w="1216" w:type="dxa"/>
            <w:vAlign w:val="center"/>
          </w:tcPr>
          <w:p w14:paraId="722BB635" w14:textId="77777777" w:rsidR="00467EF3" w:rsidRPr="00CE6857" w:rsidRDefault="00467EF3" w:rsidP="00020D28">
            <w:pPr>
              <w:cnfStyle w:val="000000100000" w:firstRow="0" w:lastRow="0" w:firstColumn="0" w:lastColumn="0" w:oddVBand="0" w:evenVBand="0" w:oddHBand="1" w:evenHBand="0" w:firstRowFirstColumn="0" w:firstRowLastColumn="0" w:lastRowFirstColumn="0" w:lastRowLastColumn="0"/>
            </w:pPr>
          </w:p>
        </w:tc>
        <w:tc>
          <w:tcPr>
            <w:tcW w:w="1216" w:type="dxa"/>
            <w:vAlign w:val="center"/>
          </w:tcPr>
          <w:p w14:paraId="11F9F0D0" w14:textId="77777777" w:rsidR="00467EF3" w:rsidRPr="00CE6857" w:rsidRDefault="00467EF3" w:rsidP="00020D28">
            <w:pPr>
              <w:cnfStyle w:val="000000100000" w:firstRow="0" w:lastRow="0" w:firstColumn="0" w:lastColumn="0" w:oddVBand="0" w:evenVBand="0" w:oddHBand="1" w:evenHBand="0" w:firstRowFirstColumn="0" w:firstRowLastColumn="0" w:lastRowFirstColumn="0" w:lastRowLastColumn="0"/>
            </w:pPr>
          </w:p>
        </w:tc>
        <w:tc>
          <w:tcPr>
            <w:tcW w:w="1216" w:type="dxa"/>
            <w:vAlign w:val="center"/>
          </w:tcPr>
          <w:p w14:paraId="3C982238" w14:textId="77777777" w:rsidR="00467EF3" w:rsidRPr="00CE6857" w:rsidRDefault="00467EF3" w:rsidP="00020D28">
            <w:pPr>
              <w:cnfStyle w:val="000000100000" w:firstRow="0" w:lastRow="0" w:firstColumn="0" w:lastColumn="0" w:oddVBand="0" w:evenVBand="0" w:oddHBand="1" w:evenHBand="0" w:firstRowFirstColumn="0" w:firstRowLastColumn="0" w:lastRowFirstColumn="0" w:lastRowLastColumn="0"/>
            </w:pPr>
          </w:p>
        </w:tc>
        <w:tc>
          <w:tcPr>
            <w:tcW w:w="1940" w:type="dxa"/>
            <w:vAlign w:val="center"/>
          </w:tcPr>
          <w:p w14:paraId="3365A333" w14:textId="77777777" w:rsidR="00467EF3" w:rsidRPr="00CE6857" w:rsidRDefault="00467EF3" w:rsidP="00020D28">
            <w:pPr>
              <w:cnfStyle w:val="000000100000" w:firstRow="0" w:lastRow="0" w:firstColumn="0" w:lastColumn="0" w:oddVBand="0" w:evenVBand="0" w:oddHBand="1" w:evenHBand="0" w:firstRowFirstColumn="0" w:firstRowLastColumn="0" w:lastRowFirstColumn="0" w:lastRowLastColumn="0"/>
            </w:pPr>
          </w:p>
        </w:tc>
      </w:tr>
      <w:tr w:rsidR="00864918" w:rsidRPr="00CE6857" w14:paraId="16A9CD82" w14:textId="77777777" w:rsidTr="00166106">
        <w:trPr>
          <w:trHeight w:val="516"/>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7A738AB3" w14:textId="77777777" w:rsidR="00864918" w:rsidRPr="00CE6857" w:rsidRDefault="00864918" w:rsidP="008F10B5"/>
        </w:tc>
        <w:tc>
          <w:tcPr>
            <w:tcW w:w="1216" w:type="dxa"/>
            <w:vAlign w:val="center"/>
          </w:tcPr>
          <w:p w14:paraId="3D9CFA53" w14:textId="77777777" w:rsidR="00864918" w:rsidRPr="00CE6857" w:rsidRDefault="00864918" w:rsidP="008F10B5">
            <w:pPr>
              <w:cnfStyle w:val="000000000000" w:firstRow="0" w:lastRow="0" w:firstColumn="0" w:lastColumn="0" w:oddVBand="0" w:evenVBand="0" w:oddHBand="0" w:evenHBand="0" w:firstRowFirstColumn="0" w:firstRowLastColumn="0" w:lastRowFirstColumn="0" w:lastRowLastColumn="0"/>
            </w:pPr>
          </w:p>
        </w:tc>
        <w:tc>
          <w:tcPr>
            <w:tcW w:w="1216" w:type="dxa"/>
            <w:vAlign w:val="center"/>
          </w:tcPr>
          <w:p w14:paraId="4A3C2163" w14:textId="77777777" w:rsidR="00864918" w:rsidRPr="00CE6857" w:rsidRDefault="00864918" w:rsidP="008F10B5">
            <w:pPr>
              <w:cnfStyle w:val="000000000000" w:firstRow="0" w:lastRow="0" w:firstColumn="0" w:lastColumn="0" w:oddVBand="0" w:evenVBand="0" w:oddHBand="0" w:evenHBand="0" w:firstRowFirstColumn="0" w:firstRowLastColumn="0" w:lastRowFirstColumn="0" w:lastRowLastColumn="0"/>
            </w:pPr>
          </w:p>
        </w:tc>
        <w:tc>
          <w:tcPr>
            <w:tcW w:w="1216" w:type="dxa"/>
            <w:vAlign w:val="center"/>
          </w:tcPr>
          <w:p w14:paraId="7FD9A7A1" w14:textId="77777777" w:rsidR="00864918" w:rsidRPr="00CE6857" w:rsidRDefault="00864918" w:rsidP="008F10B5">
            <w:pPr>
              <w:cnfStyle w:val="000000000000" w:firstRow="0" w:lastRow="0" w:firstColumn="0" w:lastColumn="0" w:oddVBand="0" w:evenVBand="0" w:oddHBand="0" w:evenHBand="0" w:firstRowFirstColumn="0" w:firstRowLastColumn="0" w:lastRowFirstColumn="0" w:lastRowLastColumn="0"/>
            </w:pPr>
          </w:p>
        </w:tc>
        <w:tc>
          <w:tcPr>
            <w:tcW w:w="1216" w:type="dxa"/>
            <w:vAlign w:val="center"/>
          </w:tcPr>
          <w:p w14:paraId="5C00D56E" w14:textId="77777777" w:rsidR="00864918" w:rsidRPr="00CE6857" w:rsidRDefault="00864918" w:rsidP="008F10B5">
            <w:pPr>
              <w:cnfStyle w:val="000000000000" w:firstRow="0" w:lastRow="0" w:firstColumn="0" w:lastColumn="0" w:oddVBand="0" w:evenVBand="0" w:oddHBand="0" w:evenHBand="0" w:firstRowFirstColumn="0" w:firstRowLastColumn="0" w:lastRowFirstColumn="0" w:lastRowLastColumn="0"/>
            </w:pPr>
          </w:p>
        </w:tc>
        <w:tc>
          <w:tcPr>
            <w:tcW w:w="1940" w:type="dxa"/>
            <w:vAlign w:val="center"/>
          </w:tcPr>
          <w:p w14:paraId="2708C63D" w14:textId="77777777" w:rsidR="00864918" w:rsidRPr="00CE6857" w:rsidRDefault="00864918" w:rsidP="008F10B5">
            <w:pPr>
              <w:cnfStyle w:val="000000000000" w:firstRow="0" w:lastRow="0" w:firstColumn="0" w:lastColumn="0" w:oddVBand="0" w:evenVBand="0" w:oddHBand="0" w:evenHBand="0" w:firstRowFirstColumn="0" w:firstRowLastColumn="0" w:lastRowFirstColumn="0" w:lastRowLastColumn="0"/>
            </w:pPr>
          </w:p>
        </w:tc>
      </w:tr>
      <w:tr w:rsidR="00864918" w:rsidRPr="00CE6857" w14:paraId="4FCB7DA6" w14:textId="77777777" w:rsidTr="00166106">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0B3DA250" w14:textId="77777777" w:rsidR="00864918" w:rsidRPr="00CE6857" w:rsidRDefault="00864918" w:rsidP="008F10B5"/>
        </w:tc>
        <w:tc>
          <w:tcPr>
            <w:tcW w:w="1216" w:type="dxa"/>
            <w:vAlign w:val="center"/>
          </w:tcPr>
          <w:p w14:paraId="56887F5F" w14:textId="77777777" w:rsidR="00864918" w:rsidRPr="00CE6857" w:rsidRDefault="00864918" w:rsidP="008F10B5">
            <w:pPr>
              <w:cnfStyle w:val="000000100000" w:firstRow="0" w:lastRow="0" w:firstColumn="0" w:lastColumn="0" w:oddVBand="0" w:evenVBand="0" w:oddHBand="1" w:evenHBand="0" w:firstRowFirstColumn="0" w:firstRowLastColumn="0" w:lastRowFirstColumn="0" w:lastRowLastColumn="0"/>
            </w:pPr>
          </w:p>
        </w:tc>
        <w:tc>
          <w:tcPr>
            <w:tcW w:w="1216" w:type="dxa"/>
            <w:vAlign w:val="center"/>
          </w:tcPr>
          <w:p w14:paraId="4D8B5513" w14:textId="77777777" w:rsidR="00864918" w:rsidRPr="00CE6857" w:rsidRDefault="00864918" w:rsidP="008F10B5">
            <w:pPr>
              <w:cnfStyle w:val="000000100000" w:firstRow="0" w:lastRow="0" w:firstColumn="0" w:lastColumn="0" w:oddVBand="0" w:evenVBand="0" w:oddHBand="1" w:evenHBand="0" w:firstRowFirstColumn="0" w:firstRowLastColumn="0" w:lastRowFirstColumn="0" w:lastRowLastColumn="0"/>
            </w:pPr>
          </w:p>
        </w:tc>
        <w:tc>
          <w:tcPr>
            <w:tcW w:w="1216" w:type="dxa"/>
            <w:vAlign w:val="center"/>
          </w:tcPr>
          <w:p w14:paraId="754B9383" w14:textId="77777777" w:rsidR="00864918" w:rsidRPr="00CE6857" w:rsidRDefault="00864918" w:rsidP="008F10B5">
            <w:pPr>
              <w:cnfStyle w:val="000000100000" w:firstRow="0" w:lastRow="0" w:firstColumn="0" w:lastColumn="0" w:oddVBand="0" w:evenVBand="0" w:oddHBand="1" w:evenHBand="0" w:firstRowFirstColumn="0" w:firstRowLastColumn="0" w:lastRowFirstColumn="0" w:lastRowLastColumn="0"/>
            </w:pPr>
          </w:p>
        </w:tc>
        <w:tc>
          <w:tcPr>
            <w:tcW w:w="1216" w:type="dxa"/>
            <w:vAlign w:val="center"/>
          </w:tcPr>
          <w:p w14:paraId="6F671215" w14:textId="77777777" w:rsidR="00864918" w:rsidRPr="00CE6857" w:rsidRDefault="00864918" w:rsidP="008F10B5">
            <w:pPr>
              <w:cnfStyle w:val="000000100000" w:firstRow="0" w:lastRow="0" w:firstColumn="0" w:lastColumn="0" w:oddVBand="0" w:evenVBand="0" w:oddHBand="1" w:evenHBand="0" w:firstRowFirstColumn="0" w:firstRowLastColumn="0" w:lastRowFirstColumn="0" w:lastRowLastColumn="0"/>
            </w:pPr>
          </w:p>
        </w:tc>
        <w:tc>
          <w:tcPr>
            <w:tcW w:w="1940" w:type="dxa"/>
            <w:vAlign w:val="center"/>
          </w:tcPr>
          <w:p w14:paraId="602D9574" w14:textId="77777777" w:rsidR="00864918" w:rsidRPr="00CE6857" w:rsidRDefault="00864918" w:rsidP="008F10B5">
            <w:pPr>
              <w:cnfStyle w:val="000000100000" w:firstRow="0" w:lastRow="0" w:firstColumn="0" w:lastColumn="0" w:oddVBand="0" w:evenVBand="0" w:oddHBand="1" w:evenHBand="0" w:firstRowFirstColumn="0" w:firstRowLastColumn="0" w:lastRowFirstColumn="0" w:lastRowLastColumn="0"/>
            </w:pPr>
          </w:p>
        </w:tc>
      </w:tr>
      <w:tr w:rsidR="00CE6857" w:rsidRPr="00CE6857" w14:paraId="2E82C578" w14:textId="77777777" w:rsidTr="00166106">
        <w:trPr>
          <w:trHeight w:val="516"/>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4CA02278" w14:textId="77777777" w:rsidR="00467EF3" w:rsidRPr="00CE6857" w:rsidRDefault="00467EF3" w:rsidP="00020D28"/>
        </w:tc>
        <w:tc>
          <w:tcPr>
            <w:tcW w:w="1216" w:type="dxa"/>
            <w:vAlign w:val="center"/>
          </w:tcPr>
          <w:p w14:paraId="36573547" w14:textId="77777777" w:rsidR="00467EF3" w:rsidRPr="00CE6857" w:rsidRDefault="00467EF3" w:rsidP="00020D28">
            <w:pPr>
              <w:cnfStyle w:val="000000000000" w:firstRow="0" w:lastRow="0" w:firstColumn="0" w:lastColumn="0" w:oddVBand="0" w:evenVBand="0" w:oddHBand="0" w:evenHBand="0" w:firstRowFirstColumn="0" w:firstRowLastColumn="0" w:lastRowFirstColumn="0" w:lastRowLastColumn="0"/>
            </w:pPr>
          </w:p>
        </w:tc>
        <w:tc>
          <w:tcPr>
            <w:tcW w:w="1216" w:type="dxa"/>
            <w:vAlign w:val="center"/>
          </w:tcPr>
          <w:p w14:paraId="4AA3BCE9" w14:textId="77777777" w:rsidR="00467EF3" w:rsidRPr="00CE6857" w:rsidRDefault="00467EF3" w:rsidP="00020D28">
            <w:pPr>
              <w:cnfStyle w:val="000000000000" w:firstRow="0" w:lastRow="0" w:firstColumn="0" w:lastColumn="0" w:oddVBand="0" w:evenVBand="0" w:oddHBand="0" w:evenHBand="0" w:firstRowFirstColumn="0" w:firstRowLastColumn="0" w:lastRowFirstColumn="0" w:lastRowLastColumn="0"/>
            </w:pPr>
          </w:p>
        </w:tc>
        <w:tc>
          <w:tcPr>
            <w:tcW w:w="1216" w:type="dxa"/>
            <w:vAlign w:val="center"/>
          </w:tcPr>
          <w:p w14:paraId="06930180" w14:textId="77777777" w:rsidR="00467EF3" w:rsidRPr="00CE6857" w:rsidRDefault="00467EF3" w:rsidP="00020D28">
            <w:pPr>
              <w:cnfStyle w:val="000000000000" w:firstRow="0" w:lastRow="0" w:firstColumn="0" w:lastColumn="0" w:oddVBand="0" w:evenVBand="0" w:oddHBand="0" w:evenHBand="0" w:firstRowFirstColumn="0" w:firstRowLastColumn="0" w:lastRowFirstColumn="0" w:lastRowLastColumn="0"/>
            </w:pPr>
          </w:p>
        </w:tc>
        <w:tc>
          <w:tcPr>
            <w:tcW w:w="1216" w:type="dxa"/>
            <w:vAlign w:val="center"/>
          </w:tcPr>
          <w:p w14:paraId="50AD5095" w14:textId="77777777" w:rsidR="00467EF3" w:rsidRPr="00CE6857" w:rsidRDefault="00467EF3" w:rsidP="00020D28">
            <w:pPr>
              <w:cnfStyle w:val="000000000000" w:firstRow="0" w:lastRow="0" w:firstColumn="0" w:lastColumn="0" w:oddVBand="0" w:evenVBand="0" w:oddHBand="0" w:evenHBand="0" w:firstRowFirstColumn="0" w:firstRowLastColumn="0" w:lastRowFirstColumn="0" w:lastRowLastColumn="0"/>
            </w:pPr>
          </w:p>
        </w:tc>
        <w:tc>
          <w:tcPr>
            <w:tcW w:w="1940" w:type="dxa"/>
            <w:vAlign w:val="center"/>
          </w:tcPr>
          <w:p w14:paraId="23F9501A" w14:textId="77777777" w:rsidR="00467EF3" w:rsidRPr="00CE6857" w:rsidRDefault="00467EF3" w:rsidP="00020D28">
            <w:pPr>
              <w:cnfStyle w:val="000000000000" w:firstRow="0" w:lastRow="0" w:firstColumn="0" w:lastColumn="0" w:oddVBand="0" w:evenVBand="0" w:oddHBand="0" w:evenHBand="0" w:firstRowFirstColumn="0" w:firstRowLastColumn="0" w:lastRowFirstColumn="0" w:lastRowLastColumn="0"/>
            </w:pPr>
          </w:p>
        </w:tc>
      </w:tr>
      <w:tr w:rsidR="00CE6857" w:rsidRPr="00CE6857" w14:paraId="751D3877" w14:textId="77777777" w:rsidTr="00166106">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69DE6621" w14:textId="77777777" w:rsidR="00467EF3" w:rsidRPr="00CE6857" w:rsidRDefault="00467EF3" w:rsidP="00020D28"/>
        </w:tc>
        <w:tc>
          <w:tcPr>
            <w:tcW w:w="1216" w:type="dxa"/>
            <w:vAlign w:val="center"/>
          </w:tcPr>
          <w:p w14:paraId="14010284" w14:textId="77777777" w:rsidR="00467EF3" w:rsidRPr="00CE6857" w:rsidRDefault="00467EF3" w:rsidP="00020D28">
            <w:pPr>
              <w:cnfStyle w:val="000000100000" w:firstRow="0" w:lastRow="0" w:firstColumn="0" w:lastColumn="0" w:oddVBand="0" w:evenVBand="0" w:oddHBand="1" w:evenHBand="0" w:firstRowFirstColumn="0" w:firstRowLastColumn="0" w:lastRowFirstColumn="0" w:lastRowLastColumn="0"/>
            </w:pPr>
          </w:p>
        </w:tc>
        <w:tc>
          <w:tcPr>
            <w:tcW w:w="1216" w:type="dxa"/>
            <w:vAlign w:val="center"/>
          </w:tcPr>
          <w:p w14:paraId="05CA4578" w14:textId="77777777" w:rsidR="00467EF3" w:rsidRPr="00CE6857" w:rsidRDefault="00467EF3" w:rsidP="00020D28">
            <w:pPr>
              <w:cnfStyle w:val="000000100000" w:firstRow="0" w:lastRow="0" w:firstColumn="0" w:lastColumn="0" w:oddVBand="0" w:evenVBand="0" w:oddHBand="1" w:evenHBand="0" w:firstRowFirstColumn="0" w:firstRowLastColumn="0" w:lastRowFirstColumn="0" w:lastRowLastColumn="0"/>
            </w:pPr>
          </w:p>
        </w:tc>
        <w:tc>
          <w:tcPr>
            <w:tcW w:w="1216" w:type="dxa"/>
            <w:vAlign w:val="center"/>
          </w:tcPr>
          <w:p w14:paraId="3BD7B2F5" w14:textId="77777777" w:rsidR="00467EF3" w:rsidRPr="00CE6857" w:rsidRDefault="00467EF3" w:rsidP="00020D28">
            <w:pPr>
              <w:cnfStyle w:val="000000100000" w:firstRow="0" w:lastRow="0" w:firstColumn="0" w:lastColumn="0" w:oddVBand="0" w:evenVBand="0" w:oddHBand="1" w:evenHBand="0" w:firstRowFirstColumn="0" w:firstRowLastColumn="0" w:lastRowFirstColumn="0" w:lastRowLastColumn="0"/>
            </w:pPr>
          </w:p>
        </w:tc>
        <w:tc>
          <w:tcPr>
            <w:tcW w:w="1216" w:type="dxa"/>
            <w:vAlign w:val="center"/>
          </w:tcPr>
          <w:p w14:paraId="5CF93AD7" w14:textId="77777777" w:rsidR="00467EF3" w:rsidRPr="00CE6857" w:rsidRDefault="00467EF3" w:rsidP="00020D28">
            <w:pPr>
              <w:cnfStyle w:val="000000100000" w:firstRow="0" w:lastRow="0" w:firstColumn="0" w:lastColumn="0" w:oddVBand="0" w:evenVBand="0" w:oddHBand="1" w:evenHBand="0" w:firstRowFirstColumn="0" w:firstRowLastColumn="0" w:lastRowFirstColumn="0" w:lastRowLastColumn="0"/>
            </w:pPr>
          </w:p>
        </w:tc>
        <w:tc>
          <w:tcPr>
            <w:tcW w:w="1940" w:type="dxa"/>
            <w:vAlign w:val="center"/>
          </w:tcPr>
          <w:p w14:paraId="60534224" w14:textId="77777777" w:rsidR="00467EF3" w:rsidRPr="00CE6857" w:rsidRDefault="00467EF3" w:rsidP="00020D28">
            <w:pPr>
              <w:cnfStyle w:val="000000100000" w:firstRow="0" w:lastRow="0" w:firstColumn="0" w:lastColumn="0" w:oddVBand="0" w:evenVBand="0" w:oddHBand="1" w:evenHBand="0" w:firstRowFirstColumn="0" w:firstRowLastColumn="0" w:lastRowFirstColumn="0" w:lastRowLastColumn="0"/>
            </w:pPr>
          </w:p>
        </w:tc>
      </w:tr>
    </w:tbl>
    <w:p w14:paraId="7D0C21D1" w14:textId="77777777" w:rsidR="00467EF3" w:rsidRPr="00CE6857" w:rsidRDefault="006B24BE" w:rsidP="00C44BF6">
      <w:pPr>
        <w:pStyle w:val="berschrift1"/>
        <w:rPr>
          <w:color w:val="auto"/>
        </w:rPr>
      </w:pPr>
      <w:r>
        <w:rPr>
          <w:color w:val="auto"/>
        </w:rPr>
        <w:t>Mentions de danger à prendre en compte pour la protection de la maternité</w:t>
      </w:r>
    </w:p>
    <w:p w14:paraId="557A410A" w14:textId="77777777" w:rsidR="007531D7" w:rsidRPr="00CE6857" w:rsidRDefault="005A6635" w:rsidP="00020D28">
      <w:r>
        <w:t>H340, H341, H350, H351, H360, H361, H362, H370, H371, H372</w:t>
      </w:r>
    </w:p>
    <w:p w14:paraId="4E1E0F0C" w14:textId="77777777" w:rsidR="007531D7" w:rsidRDefault="007531D7">
      <w:pPr>
        <w:spacing w:after="160"/>
      </w:pPr>
      <w:r>
        <w:br w:type="page"/>
      </w:r>
    </w:p>
    <w:p w14:paraId="72342735" w14:textId="14B92ED2" w:rsidR="007531D7" w:rsidRDefault="007531D7" w:rsidP="00F34440">
      <w:pPr>
        <w:pStyle w:val="Titel"/>
      </w:pPr>
      <w:r>
        <w:lastRenderedPageBreak/>
        <w:t>protection de la maternité dans l'entreprise</w:t>
      </w:r>
    </w:p>
    <w:p w14:paraId="55D11304" w14:textId="77777777" w:rsidR="007531D7" w:rsidRDefault="007531D7" w:rsidP="007531D7">
      <w:pPr>
        <w:pStyle w:val="berschrift1"/>
      </w:pPr>
      <w:r>
        <w:t>Entreprise</w:t>
      </w:r>
    </w:p>
    <w:tbl>
      <w:tblPr>
        <w:tblStyle w:val="Gitternetztabelle5dunkelAkzent1"/>
        <w:tblW w:w="9776" w:type="dxa"/>
        <w:tblLook w:val="0480" w:firstRow="0" w:lastRow="0" w:firstColumn="1" w:lastColumn="0" w:noHBand="0" w:noVBand="1"/>
      </w:tblPr>
      <w:tblGrid>
        <w:gridCol w:w="2405"/>
        <w:gridCol w:w="7371"/>
      </w:tblGrid>
      <w:tr w:rsidR="007531D7" w14:paraId="20A4223B" w14:textId="77777777" w:rsidTr="00851CC7">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253789" w:themeColor="accent1"/>
              <w:left w:val="single" w:sz="4" w:space="0" w:color="253789" w:themeColor="accent1"/>
            </w:tcBorders>
            <w:vAlign w:val="center"/>
          </w:tcPr>
          <w:p w14:paraId="50D3568C" w14:textId="77777777" w:rsidR="007531D7" w:rsidRDefault="007531D7" w:rsidP="00751C1B">
            <w:pPr>
              <w:spacing w:after="0" w:line="240" w:lineRule="auto"/>
            </w:pPr>
            <w:r>
              <w:t>Nom de l'entreprise</w:t>
            </w:r>
          </w:p>
        </w:tc>
        <w:tc>
          <w:tcPr>
            <w:tcW w:w="7371" w:type="dxa"/>
            <w:vAlign w:val="center"/>
          </w:tcPr>
          <w:p w14:paraId="56AC0762" w14:textId="77777777" w:rsidR="007531D7" w:rsidRDefault="007531D7" w:rsidP="00751C1B">
            <w:pPr>
              <w:spacing w:after="0" w:line="240" w:lineRule="auto"/>
              <w:cnfStyle w:val="000000100000" w:firstRow="0" w:lastRow="0" w:firstColumn="0" w:lastColumn="0" w:oddVBand="0" w:evenVBand="0" w:oddHBand="1" w:evenHBand="0" w:firstRowFirstColumn="0" w:firstRowLastColumn="0" w:lastRowFirstColumn="0" w:lastRowLastColumn="0"/>
            </w:pPr>
          </w:p>
        </w:tc>
      </w:tr>
      <w:tr w:rsidR="007531D7" w14:paraId="2D568F1E" w14:textId="77777777" w:rsidTr="00851CC7">
        <w:trPr>
          <w:trHeight w:val="516"/>
        </w:trPr>
        <w:tc>
          <w:tcPr>
            <w:cnfStyle w:val="001000000000" w:firstRow="0" w:lastRow="0" w:firstColumn="1" w:lastColumn="0" w:oddVBand="0" w:evenVBand="0" w:oddHBand="0" w:evenHBand="0" w:firstRowFirstColumn="0" w:firstRowLastColumn="0" w:lastRowFirstColumn="0" w:lastRowLastColumn="0"/>
            <w:tcW w:w="2405" w:type="dxa"/>
            <w:tcBorders>
              <w:left w:val="single" w:sz="4" w:space="0" w:color="253789" w:themeColor="accent1"/>
              <w:bottom w:val="single" w:sz="4" w:space="0" w:color="253789" w:themeColor="accent1"/>
            </w:tcBorders>
            <w:vAlign w:val="center"/>
          </w:tcPr>
          <w:p w14:paraId="53C1ECED" w14:textId="77777777" w:rsidR="007531D7" w:rsidRDefault="007531D7" w:rsidP="00751C1B">
            <w:pPr>
              <w:spacing w:after="0" w:line="240" w:lineRule="auto"/>
            </w:pPr>
            <w:r>
              <w:t>Adresse</w:t>
            </w:r>
          </w:p>
        </w:tc>
        <w:tc>
          <w:tcPr>
            <w:tcW w:w="7371" w:type="dxa"/>
            <w:vAlign w:val="center"/>
          </w:tcPr>
          <w:p w14:paraId="51AB227A" w14:textId="77777777" w:rsidR="007531D7" w:rsidRDefault="007531D7" w:rsidP="00751C1B">
            <w:pPr>
              <w:spacing w:after="0" w:line="240" w:lineRule="auto"/>
              <w:cnfStyle w:val="000000000000" w:firstRow="0" w:lastRow="0" w:firstColumn="0" w:lastColumn="0" w:oddVBand="0" w:evenVBand="0" w:oddHBand="0" w:evenHBand="0" w:firstRowFirstColumn="0" w:firstRowLastColumn="0" w:lastRowFirstColumn="0" w:lastRowLastColumn="0"/>
            </w:pPr>
          </w:p>
        </w:tc>
      </w:tr>
    </w:tbl>
    <w:p w14:paraId="6CBD41D8" w14:textId="77777777" w:rsidR="006355B2" w:rsidRDefault="006355B2" w:rsidP="00D57005">
      <w:pPr>
        <w:pStyle w:val="berschrift2"/>
        <w:rPr>
          <w:rFonts w:eastAsiaTheme="minorHAnsi"/>
        </w:rPr>
      </w:pPr>
      <w:r>
        <w:rPr>
          <w:rFonts w:eastAsiaTheme="minorHAnsi"/>
        </w:rPr>
        <w:t>Bases légales importantes</w:t>
      </w:r>
    </w:p>
    <w:p w14:paraId="3393F467" w14:textId="77777777" w:rsidR="006355B2" w:rsidRPr="006355B2" w:rsidRDefault="006355B2" w:rsidP="006355B2">
      <w:r>
        <w:t>La protection de la maternité au travail se fonde sur la loi sur le travail et les ordon</w:t>
      </w:r>
      <w:r w:rsidR="009366DE">
        <w:t>n</w:t>
      </w:r>
      <w:r>
        <w:t xml:space="preserve">ances 1 et 3 qui en découlent ainsi que sur l'ordonnance sur la protection de la maternité. Les règles principales sont les suivantes: </w:t>
      </w:r>
    </w:p>
    <w:p w14:paraId="4E13F3DA" w14:textId="77777777" w:rsidR="006355B2" w:rsidRPr="006355B2" w:rsidRDefault="006355B2" w:rsidP="006355B2">
      <w:pPr>
        <w:pStyle w:val="Listenabsatz"/>
        <w:numPr>
          <w:ilvl w:val="0"/>
          <w:numId w:val="14"/>
        </w:numPr>
        <w:rPr>
          <w:i/>
        </w:rPr>
      </w:pPr>
      <w:r>
        <w:rPr>
          <w:i/>
        </w:rPr>
        <w:t>L’employeur doit occuper les femmes enceintes et les mères qui allaitent de telle sorte que leur santé et celle de l’enfant ne soient pas compromises et doit aménager leurs conditions de travail en conséquence.</w:t>
      </w:r>
    </w:p>
    <w:p w14:paraId="6E7EC344" w14:textId="77777777" w:rsidR="006355B2" w:rsidRPr="006355B2" w:rsidRDefault="006355B2" w:rsidP="006355B2">
      <w:pPr>
        <w:pStyle w:val="Listenabsatz"/>
        <w:numPr>
          <w:ilvl w:val="0"/>
          <w:numId w:val="14"/>
        </w:numPr>
        <w:rPr>
          <w:i/>
        </w:rPr>
      </w:pPr>
      <w:r>
        <w:rPr>
          <w:i/>
        </w:rPr>
        <w:t>L’employeur n’est autorisé à affecter des femmes enceintes ou des mères qui allaitent à des travaux dangereux ou pénibles que lorsque l’inexistence de toute menace pour la santé de la mère ou celle de l’enfant est établie sur la base d’une analyse de risques ou que la prise de mesures de protection adéquates permet d’y parer.</w:t>
      </w:r>
    </w:p>
    <w:p w14:paraId="1015F613" w14:textId="77777777" w:rsidR="006355B2" w:rsidRPr="006355B2" w:rsidRDefault="006355B2" w:rsidP="006355B2">
      <w:pPr>
        <w:pStyle w:val="Listenabsatz"/>
        <w:numPr>
          <w:ilvl w:val="0"/>
          <w:numId w:val="14"/>
        </w:numPr>
        <w:rPr>
          <w:i/>
        </w:rPr>
      </w:pPr>
      <w:r>
        <w:rPr>
          <w:i/>
        </w:rPr>
        <w:t>Les femmes enceintes et les mères qui allaitent ne peuvent être occupées qu’avec leur consentement.</w:t>
      </w:r>
    </w:p>
    <w:p w14:paraId="593793C0" w14:textId="77777777" w:rsidR="00F626D8" w:rsidRDefault="006355B2" w:rsidP="006355B2">
      <w:pPr>
        <w:pStyle w:val="Listenabsatz"/>
        <w:numPr>
          <w:ilvl w:val="0"/>
          <w:numId w:val="14"/>
        </w:numPr>
        <w:rPr>
          <w:i/>
        </w:rPr>
      </w:pPr>
      <w:r>
        <w:rPr>
          <w:i/>
        </w:rPr>
        <w:t xml:space="preserve">Une femme enceinte peut se dispenser d’aller au travail ou le quitter sur simple avis. </w:t>
      </w:r>
    </w:p>
    <w:p w14:paraId="358DFFCF" w14:textId="1F45F0E7" w:rsidR="006355B2" w:rsidRDefault="006355B2" w:rsidP="006355B2">
      <w:pPr>
        <w:pStyle w:val="Listenabsatz"/>
        <w:numPr>
          <w:ilvl w:val="0"/>
          <w:numId w:val="14"/>
        </w:numPr>
        <w:rPr>
          <w:i/>
        </w:rPr>
      </w:pPr>
      <w:r>
        <w:rPr>
          <w:i/>
        </w:rPr>
        <w:t>L'employeur doit donner aux mères qui allaitent le temps nécessaire pour l'allaitement.</w:t>
      </w:r>
    </w:p>
    <w:p w14:paraId="239B77ED" w14:textId="77777777" w:rsidR="000D663C" w:rsidRPr="006355B2" w:rsidRDefault="000D663C" w:rsidP="000D663C">
      <w:pPr>
        <w:pStyle w:val="Listenabsatz"/>
        <w:numPr>
          <w:ilvl w:val="0"/>
          <w:numId w:val="14"/>
        </w:numPr>
        <w:rPr>
          <w:i/>
        </w:rPr>
      </w:pPr>
      <w:r>
        <w:rPr>
          <w:i/>
        </w:rPr>
        <w:t>Un employeur qui ne respecte pas la protection spéciale à laquelle ont droit ses salariées est punissable, qu'il agisse intentionnellement ou par négligence.</w:t>
      </w:r>
    </w:p>
    <w:p w14:paraId="1E547CC4" w14:textId="77777777" w:rsidR="007531D7" w:rsidRDefault="007531D7" w:rsidP="00D57005">
      <w:pPr>
        <w:pStyle w:val="berschrift2"/>
      </w:pPr>
      <w:r>
        <w:t>Responsable de l'entreprise</w:t>
      </w:r>
    </w:p>
    <w:tbl>
      <w:tblPr>
        <w:tblStyle w:val="Gitternetztabelle5dunkelAkzent1"/>
        <w:tblW w:w="9776" w:type="dxa"/>
        <w:tblLook w:val="0480" w:firstRow="0" w:lastRow="0" w:firstColumn="1" w:lastColumn="0" w:noHBand="0" w:noVBand="1"/>
      </w:tblPr>
      <w:tblGrid>
        <w:gridCol w:w="2405"/>
        <w:gridCol w:w="7371"/>
      </w:tblGrid>
      <w:tr w:rsidR="007531D7" w:rsidRPr="00751C1B" w14:paraId="7B09EC0B" w14:textId="77777777" w:rsidTr="00851CC7">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253789" w:themeColor="accent1"/>
              <w:left w:val="single" w:sz="4" w:space="0" w:color="253789" w:themeColor="accent1"/>
            </w:tcBorders>
            <w:vAlign w:val="center"/>
          </w:tcPr>
          <w:p w14:paraId="2A43317D" w14:textId="77777777" w:rsidR="007531D7" w:rsidRPr="00751C1B" w:rsidRDefault="007531D7" w:rsidP="00751C1B">
            <w:pPr>
              <w:spacing w:after="0" w:line="240" w:lineRule="auto"/>
              <w:rPr>
                <w:b w:val="0"/>
              </w:rPr>
            </w:pPr>
            <w:r>
              <w:rPr>
                <w:b w:val="0"/>
              </w:rPr>
              <w:t>Nom, prénom</w:t>
            </w:r>
          </w:p>
        </w:tc>
        <w:tc>
          <w:tcPr>
            <w:tcW w:w="7371" w:type="dxa"/>
            <w:vAlign w:val="center"/>
          </w:tcPr>
          <w:p w14:paraId="6ECE4A6B" w14:textId="77777777" w:rsidR="007531D7" w:rsidRPr="00751C1B" w:rsidRDefault="007531D7" w:rsidP="00751C1B">
            <w:pPr>
              <w:spacing w:after="0" w:line="240" w:lineRule="auto"/>
              <w:cnfStyle w:val="000000100000" w:firstRow="0" w:lastRow="0" w:firstColumn="0" w:lastColumn="0" w:oddVBand="0" w:evenVBand="0" w:oddHBand="1" w:evenHBand="0" w:firstRowFirstColumn="0" w:firstRowLastColumn="0" w:lastRowFirstColumn="0" w:lastRowLastColumn="0"/>
            </w:pPr>
          </w:p>
        </w:tc>
      </w:tr>
      <w:tr w:rsidR="007531D7" w:rsidRPr="00751C1B" w14:paraId="4C919D7A" w14:textId="77777777" w:rsidTr="00851CC7">
        <w:trPr>
          <w:trHeight w:val="779"/>
        </w:trPr>
        <w:tc>
          <w:tcPr>
            <w:cnfStyle w:val="001000000000" w:firstRow="0" w:lastRow="0" w:firstColumn="1" w:lastColumn="0" w:oddVBand="0" w:evenVBand="0" w:oddHBand="0" w:evenHBand="0" w:firstRowFirstColumn="0" w:firstRowLastColumn="0" w:lastRowFirstColumn="0" w:lastRowLastColumn="0"/>
            <w:tcW w:w="2405" w:type="dxa"/>
            <w:tcBorders>
              <w:left w:val="single" w:sz="4" w:space="0" w:color="253789" w:themeColor="accent1"/>
              <w:bottom w:val="single" w:sz="4" w:space="0" w:color="253789" w:themeColor="accent1"/>
            </w:tcBorders>
            <w:vAlign w:val="center"/>
          </w:tcPr>
          <w:p w14:paraId="46B167E5" w14:textId="77777777" w:rsidR="007531D7" w:rsidRPr="00751C1B" w:rsidRDefault="007531D7" w:rsidP="00166106">
            <w:pPr>
              <w:spacing w:before="120" w:after="120" w:line="240" w:lineRule="auto"/>
              <w:jc w:val="left"/>
              <w:rPr>
                <w:b w:val="0"/>
              </w:rPr>
            </w:pPr>
            <w:r>
              <w:rPr>
                <w:b w:val="0"/>
              </w:rPr>
              <w:t>Coordonnées pour le cas où des renseignements sont requis</w:t>
            </w:r>
          </w:p>
        </w:tc>
        <w:tc>
          <w:tcPr>
            <w:tcW w:w="7371" w:type="dxa"/>
            <w:vAlign w:val="center"/>
          </w:tcPr>
          <w:p w14:paraId="1EEB8673" w14:textId="77777777" w:rsidR="007531D7" w:rsidRPr="00751C1B" w:rsidRDefault="007531D7" w:rsidP="00751C1B">
            <w:pPr>
              <w:spacing w:after="0" w:line="240" w:lineRule="auto"/>
              <w:cnfStyle w:val="000000000000" w:firstRow="0" w:lastRow="0" w:firstColumn="0" w:lastColumn="0" w:oddVBand="0" w:evenVBand="0" w:oddHBand="0" w:evenHBand="0" w:firstRowFirstColumn="0" w:firstRowLastColumn="0" w:lastRowFirstColumn="0" w:lastRowLastColumn="0"/>
            </w:pPr>
          </w:p>
        </w:tc>
      </w:tr>
    </w:tbl>
    <w:p w14:paraId="095337E7" w14:textId="77777777" w:rsidR="007531D7" w:rsidRPr="007531D7" w:rsidRDefault="007531D7" w:rsidP="00A32C0F">
      <w:pPr>
        <w:pStyle w:val="berschrift2"/>
      </w:pPr>
      <w:r>
        <w:t>Signature</w:t>
      </w:r>
    </w:p>
    <w:p w14:paraId="58943F94" w14:textId="77777777" w:rsidR="000D39E4" w:rsidRDefault="003333E2" w:rsidP="007531D7">
      <w:r>
        <w:t xml:space="preserve">Je confirme en tant que responsable de l'entreprise que </w:t>
      </w:r>
    </w:p>
    <w:p w14:paraId="4A58067A" w14:textId="77777777" w:rsidR="003333E2" w:rsidRDefault="003333E2" w:rsidP="000D39E4">
      <w:pPr>
        <w:pStyle w:val="Listenabsatz"/>
        <w:numPr>
          <w:ilvl w:val="0"/>
          <w:numId w:val="13"/>
        </w:numPr>
      </w:pPr>
      <w:proofErr w:type="gramStart"/>
      <w:r>
        <w:t>toutes</w:t>
      </w:r>
      <w:proofErr w:type="gramEnd"/>
      <w:r>
        <w:t xml:space="preserve"> les femmes employées dans l'entreprise ont reçu en temps utile l’intégralité des informations et instructions appropriées sur les risques que leur affectation comporte pour la grossesse ou pour la maternité, ainsi</w:t>
      </w:r>
      <w:r w:rsidR="00A25D57">
        <w:t xml:space="preserve"> que sur les mesures prescrites ;</w:t>
      </w:r>
    </w:p>
    <w:p w14:paraId="2DFD5DDF" w14:textId="77777777" w:rsidR="000D39E4" w:rsidRDefault="007531D7" w:rsidP="000D39E4">
      <w:pPr>
        <w:pStyle w:val="Listenabsatz"/>
        <w:numPr>
          <w:ilvl w:val="0"/>
          <w:numId w:val="13"/>
        </w:numPr>
      </w:pPr>
      <w:proofErr w:type="gramStart"/>
      <w:r>
        <w:t>les</w:t>
      </w:r>
      <w:proofErr w:type="gramEnd"/>
      <w:r>
        <w:t xml:space="preserve"> mesures de protection eu égard aux travaux dangereux ou pénibles qui sont décrites dans l'analyse de risques sont appliquées intégralement dans notre entreprise dès que nous avons connaissance d'une grossesse et que leur efficacité est contrôlée régulièrement (au moins tous les trois mois); </w:t>
      </w:r>
    </w:p>
    <w:p w14:paraId="6C070EE6" w14:textId="77777777" w:rsidR="009C7453" w:rsidRDefault="00016C90" w:rsidP="00395368">
      <w:pPr>
        <w:pStyle w:val="Listenabsatz"/>
        <w:numPr>
          <w:ilvl w:val="0"/>
          <w:numId w:val="13"/>
        </w:numPr>
        <w:spacing w:after="240"/>
        <w:ind w:left="714" w:hanging="357"/>
      </w:pPr>
      <w:proofErr w:type="gramStart"/>
      <w:r>
        <w:t>l'analyse</w:t>
      </w:r>
      <w:proofErr w:type="gramEnd"/>
      <w:r>
        <w:t xml:space="preserve"> de risques est actualisée par un spécialiste au sens de l'</w:t>
      </w:r>
      <w:r w:rsidR="00A34CE5">
        <w:t>art. 17</w:t>
      </w:r>
      <w:r>
        <w:t xml:space="preserve"> de l'ordonnance sur la protection de la maternité lors de toute modification importante des conditions de travail et est revue tous les trois ans.</w:t>
      </w:r>
    </w:p>
    <w:p w14:paraId="65D3740E" w14:textId="77777777" w:rsidR="00166106" w:rsidRDefault="00166106">
      <w:r>
        <w:rPr>
          <w:b/>
          <w:bCs/>
        </w:rPr>
        <w:br w:type="page"/>
      </w:r>
    </w:p>
    <w:tbl>
      <w:tblPr>
        <w:tblStyle w:val="Gitternetztabelle5dunkelAkzent1"/>
        <w:tblW w:w="9634" w:type="dxa"/>
        <w:tblLook w:val="0480" w:firstRow="0" w:lastRow="0" w:firstColumn="1" w:lastColumn="0" w:noHBand="0" w:noVBand="1"/>
      </w:tblPr>
      <w:tblGrid>
        <w:gridCol w:w="2405"/>
        <w:gridCol w:w="7229"/>
      </w:tblGrid>
      <w:tr w:rsidR="009C7453" w:rsidRPr="00C62D28" w14:paraId="1DB51AFE" w14:textId="77777777" w:rsidTr="00851CC7">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253789" w:themeColor="accent1"/>
              <w:left w:val="single" w:sz="4" w:space="0" w:color="253789" w:themeColor="accent1"/>
            </w:tcBorders>
            <w:vAlign w:val="center"/>
          </w:tcPr>
          <w:p w14:paraId="7C182981" w14:textId="77777777" w:rsidR="009C7453" w:rsidRPr="00C62D28" w:rsidRDefault="009C7453" w:rsidP="008F10B5">
            <w:pPr>
              <w:spacing w:after="0" w:line="240" w:lineRule="auto"/>
              <w:rPr>
                <w:b w:val="0"/>
              </w:rPr>
            </w:pPr>
            <w:r>
              <w:rPr>
                <w:b w:val="0"/>
              </w:rPr>
              <w:lastRenderedPageBreak/>
              <w:t>Lieu, date</w:t>
            </w:r>
          </w:p>
        </w:tc>
        <w:tc>
          <w:tcPr>
            <w:tcW w:w="7229" w:type="dxa"/>
            <w:vAlign w:val="center"/>
          </w:tcPr>
          <w:p w14:paraId="45FD33B2" w14:textId="77777777" w:rsidR="009C7453" w:rsidRPr="00C62D28" w:rsidRDefault="009C7453" w:rsidP="008F10B5">
            <w:pPr>
              <w:spacing w:after="0" w:line="240" w:lineRule="auto"/>
              <w:cnfStyle w:val="000000100000" w:firstRow="0" w:lastRow="0" w:firstColumn="0" w:lastColumn="0" w:oddVBand="0" w:evenVBand="0" w:oddHBand="1" w:evenHBand="0" w:firstRowFirstColumn="0" w:firstRowLastColumn="0" w:lastRowFirstColumn="0" w:lastRowLastColumn="0"/>
            </w:pPr>
          </w:p>
        </w:tc>
      </w:tr>
      <w:tr w:rsidR="009C7453" w:rsidRPr="00C62D28" w14:paraId="5C3EAB9E" w14:textId="77777777" w:rsidTr="00851CC7">
        <w:trPr>
          <w:trHeight w:val="985"/>
        </w:trPr>
        <w:tc>
          <w:tcPr>
            <w:cnfStyle w:val="001000000000" w:firstRow="0" w:lastRow="0" w:firstColumn="1" w:lastColumn="0" w:oddVBand="0" w:evenVBand="0" w:oddHBand="0" w:evenHBand="0" w:firstRowFirstColumn="0" w:firstRowLastColumn="0" w:lastRowFirstColumn="0" w:lastRowLastColumn="0"/>
            <w:tcW w:w="2405" w:type="dxa"/>
            <w:tcBorders>
              <w:left w:val="single" w:sz="4" w:space="0" w:color="253789" w:themeColor="accent1"/>
              <w:bottom w:val="single" w:sz="4" w:space="0" w:color="253789" w:themeColor="accent1"/>
            </w:tcBorders>
          </w:tcPr>
          <w:p w14:paraId="47D94842" w14:textId="77777777" w:rsidR="009C7453" w:rsidRPr="00C62D28" w:rsidRDefault="009C7453" w:rsidP="00166106">
            <w:pPr>
              <w:spacing w:before="120" w:after="0" w:line="240" w:lineRule="auto"/>
              <w:rPr>
                <w:b w:val="0"/>
              </w:rPr>
            </w:pPr>
            <w:r>
              <w:rPr>
                <w:b w:val="0"/>
              </w:rPr>
              <w:t>Signature</w:t>
            </w:r>
          </w:p>
        </w:tc>
        <w:tc>
          <w:tcPr>
            <w:tcW w:w="7229" w:type="dxa"/>
            <w:tcBorders>
              <w:bottom w:val="single" w:sz="4" w:space="0" w:color="253789" w:themeColor="accent1"/>
            </w:tcBorders>
          </w:tcPr>
          <w:p w14:paraId="75B5D87A" w14:textId="77777777" w:rsidR="009C7453" w:rsidRPr="00C62D28" w:rsidRDefault="009C7453" w:rsidP="008F10B5">
            <w:pPr>
              <w:spacing w:after="0" w:line="240" w:lineRule="auto"/>
              <w:cnfStyle w:val="000000000000" w:firstRow="0" w:lastRow="0" w:firstColumn="0" w:lastColumn="0" w:oddVBand="0" w:evenVBand="0" w:oddHBand="0" w:evenHBand="0" w:firstRowFirstColumn="0" w:firstRowLastColumn="0" w:lastRowFirstColumn="0" w:lastRowLastColumn="0"/>
            </w:pPr>
          </w:p>
        </w:tc>
      </w:tr>
    </w:tbl>
    <w:p w14:paraId="6B4AAA6E" w14:textId="77777777" w:rsidR="008526EA" w:rsidRDefault="008526EA" w:rsidP="00D57005">
      <w:pPr>
        <w:pStyle w:val="berschrift1"/>
      </w:pPr>
      <w:r>
        <w:t xml:space="preserve">Mise en </w:t>
      </w:r>
      <w:r w:rsidR="00C83857">
        <w:t>œuvre</w:t>
      </w:r>
      <w:r>
        <w:t xml:space="preserve"> de la protection de la maternité au sein de l'équipe</w:t>
      </w:r>
    </w:p>
    <w:p w14:paraId="2A793C97" w14:textId="77777777" w:rsidR="00A32C0F" w:rsidRDefault="00A32C0F" w:rsidP="00D57005">
      <w:pPr>
        <w:pStyle w:val="berschrift2"/>
      </w:pPr>
      <w:r>
        <w:t>Supérieur/e hiérarchique</w:t>
      </w:r>
    </w:p>
    <w:tbl>
      <w:tblPr>
        <w:tblStyle w:val="Gitternetztabelle5dunkelAkzent1"/>
        <w:tblW w:w="9634" w:type="dxa"/>
        <w:tblLook w:val="0480" w:firstRow="0" w:lastRow="0" w:firstColumn="1" w:lastColumn="0" w:noHBand="0" w:noVBand="1"/>
      </w:tblPr>
      <w:tblGrid>
        <w:gridCol w:w="2405"/>
        <w:gridCol w:w="7229"/>
      </w:tblGrid>
      <w:tr w:rsidR="00A32C0F" w:rsidRPr="00C62D28" w14:paraId="2F0481F2" w14:textId="77777777" w:rsidTr="00851CC7">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253789" w:themeColor="accent1"/>
              <w:left w:val="single" w:sz="4" w:space="0" w:color="253789" w:themeColor="accent1"/>
            </w:tcBorders>
            <w:vAlign w:val="center"/>
          </w:tcPr>
          <w:p w14:paraId="081645CD" w14:textId="77777777" w:rsidR="00A32C0F" w:rsidRPr="00C62D28" w:rsidRDefault="00A32C0F" w:rsidP="00C62D28">
            <w:pPr>
              <w:spacing w:after="0" w:line="240" w:lineRule="auto"/>
              <w:rPr>
                <w:b w:val="0"/>
              </w:rPr>
            </w:pPr>
            <w:r>
              <w:rPr>
                <w:b w:val="0"/>
              </w:rPr>
              <w:t>Nom, prénom</w:t>
            </w:r>
          </w:p>
        </w:tc>
        <w:tc>
          <w:tcPr>
            <w:tcW w:w="7229" w:type="dxa"/>
            <w:vAlign w:val="center"/>
          </w:tcPr>
          <w:p w14:paraId="59806DE3" w14:textId="77777777" w:rsidR="00A32C0F" w:rsidRPr="00C62D28" w:rsidRDefault="00A32C0F" w:rsidP="00C62D28">
            <w:pPr>
              <w:spacing w:after="0" w:line="240" w:lineRule="auto"/>
              <w:cnfStyle w:val="000000100000" w:firstRow="0" w:lastRow="0" w:firstColumn="0" w:lastColumn="0" w:oddVBand="0" w:evenVBand="0" w:oddHBand="1" w:evenHBand="0" w:firstRowFirstColumn="0" w:firstRowLastColumn="0" w:lastRowFirstColumn="0" w:lastRowLastColumn="0"/>
            </w:pPr>
          </w:p>
        </w:tc>
      </w:tr>
      <w:tr w:rsidR="00A32C0F" w:rsidRPr="00C62D28" w14:paraId="1016FCEB" w14:textId="77777777" w:rsidTr="00851CC7">
        <w:trPr>
          <w:trHeight w:val="516"/>
        </w:trPr>
        <w:tc>
          <w:tcPr>
            <w:cnfStyle w:val="001000000000" w:firstRow="0" w:lastRow="0" w:firstColumn="1" w:lastColumn="0" w:oddVBand="0" w:evenVBand="0" w:oddHBand="0" w:evenHBand="0" w:firstRowFirstColumn="0" w:firstRowLastColumn="0" w:lastRowFirstColumn="0" w:lastRowLastColumn="0"/>
            <w:tcW w:w="2405" w:type="dxa"/>
            <w:tcBorders>
              <w:left w:val="single" w:sz="4" w:space="0" w:color="253789" w:themeColor="accent1"/>
            </w:tcBorders>
            <w:vAlign w:val="center"/>
          </w:tcPr>
          <w:p w14:paraId="5AF9EAA4" w14:textId="77777777" w:rsidR="00A32C0F" w:rsidRPr="00C62D28" w:rsidRDefault="00A32C0F" w:rsidP="00C62D28">
            <w:pPr>
              <w:spacing w:after="0" w:line="240" w:lineRule="auto"/>
              <w:rPr>
                <w:b w:val="0"/>
              </w:rPr>
            </w:pPr>
            <w:r>
              <w:rPr>
                <w:b w:val="0"/>
              </w:rPr>
              <w:t>Fonction</w:t>
            </w:r>
          </w:p>
        </w:tc>
        <w:tc>
          <w:tcPr>
            <w:tcW w:w="7229" w:type="dxa"/>
            <w:vAlign w:val="center"/>
          </w:tcPr>
          <w:p w14:paraId="40AB8B97" w14:textId="77777777" w:rsidR="00A32C0F" w:rsidRPr="00C62D28" w:rsidRDefault="00A32C0F" w:rsidP="00C62D28">
            <w:pPr>
              <w:spacing w:after="0" w:line="240" w:lineRule="auto"/>
              <w:cnfStyle w:val="000000000000" w:firstRow="0" w:lastRow="0" w:firstColumn="0" w:lastColumn="0" w:oddVBand="0" w:evenVBand="0" w:oddHBand="0" w:evenHBand="0" w:firstRowFirstColumn="0" w:firstRowLastColumn="0" w:lastRowFirstColumn="0" w:lastRowLastColumn="0"/>
            </w:pPr>
          </w:p>
        </w:tc>
      </w:tr>
      <w:tr w:rsidR="00A32C0F" w:rsidRPr="00C62D28" w14:paraId="4D3AA4CC" w14:textId="77777777" w:rsidTr="00851CC7">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2405" w:type="dxa"/>
            <w:tcBorders>
              <w:left w:val="single" w:sz="4" w:space="0" w:color="253789" w:themeColor="accent1"/>
              <w:bottom w:val="single" w:sz="4" w:space="0" w:color="253789" w:themeColor="accent1"/>
            </w:tcBorders>
          </w:tcPr>
          <w:p w14:paraId="5CF18DC6" w14:textId="77777777" w:rsidR="00A32C0F" w:rsidRPr="00C62D28" w:rsidRDefault="00A32C0F" w:rsidP="00166106">
            <w:pPr>
              <w:spacing w:before="120" w:after="0" w:line="240" w:lineRule="auto"/>
              <w:jc w:val="left"/>
              <w:rPr>
                <w:b w:val="0"/>
              </w:rPr>
            </w:pPr>
            <w:r>
              <w:rPr>
                <w:b w:val="0"/>
              </w:rPr>
              <w:t>Coordonnées pour le cas où des renseignements sont requis</w:t>
            </w:r>
          </w:p>
        </w:tc>
        <w:tc>
          <w:tcPr>
            <w:tcW w:w="7229" w:type="dxa"/>
          </w:tcPr>
          <w:p w14:paraId="39D8CCEE" w14:textId="77777777" w:rsidR="00A32C0F" w:rsidRPr="00C62D28" w:rsidRDefault="00A32C0F" w:rsidP="00C62D28">
            <w:pPr>
              <w:spacing w:after="0" w:line="240" w:lineRule="auto"/>
              <w:cnfStyle w:val="000000100000" w:firstRow="0" w:lastRow="0" w:firstColumn="0" w:lastColumn="0" w:oddVBand="0" w:evenVBand="0" w:oddHBand="1" w:evenHBand="0" w:firstRowFirstColumn="0" w:firstRowLastColumn="0" w:lastRowFirstColumn="0" w:lastRowLastColumn="0"/>
            </w:pPr>
          </w:p>
        </w:tc>
      </w:tr>
    </w:tbl>
    <w:p w14:paraId="5DD0F3E2" w14:textId="77777777" w:rsidR="00A32C0F" w:rsidRPr="007531D7" w:rsidRDefault="00A32C0F" w:rsidP="00A32C0F">
      <w:pPr>
        <w:pStyle w:val="berschrift2"/>
      </w:pPr>
      <w:r>
        <w:t>Signature</w:t>
      </w:r>
    </w:p>
    <w:p w14:paraId="342913C6" w14:textId="77777777" w:rsidR="00A32C0F" w:rsidRDefault="00A32C0F" w:rsidP="00395368">
      <w:pPr>
        <w:spacing w:after="240"/>
      </w:pPr>
      <w:r>
        <w:t>En tant que supérieur hiérarchique, je confirme que les mesures de protection eu égard aux travaux dangereux ou pénibles qui sont décrites dans l'analyse de risques</w:t>
      </w:r>
      <w:r w:rsidR="008A0504">
        <w:t xml:space="preserve"> pour ma partie d’entreprise</w:t>
      </w:r>
      <w:r>
        <w:t xml:space="preserve"> sont intégralement appliquées dans le département et que leur efficacité est contrôlée régulièrement (au moins tous les trois mois).</w:t>
      </w:r>
    </w:p>
    <w:tbl>
      <w:tblPr>
        <w:tblStyle w:val="Gitternetztabelle5dunkelAkzent1"/>
        <w:tblW w:w="9634" w:type="dxa"/>
        <w:tblLook w:val="0480" w:firstRow="0" w:lastRow="0" w:firstColumn="1" w:lastColumn="0" w:noHBand="0" w:noVBand="1"/>
      </w:tblPr>
      <w:tblGrid>
        <w:gridCol w:w="2405"/>
        <w:gridCol w:w="7229"/>
      </w:tblGrid>
      <w:tr w:rsidR="00A32C0F" w:rsidRPr="00C62D28" w14:paraId="63A896AD" w14:textId="77777777" w:rsidTr="00851CC7">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253789" w:themeColor="accent1"/>
              <w:left w:val="single" w:sz="4" w:space="0" w:color="253789" w:themeColor="accent1"/>
            </w:tcBorders>
            <w:vAlign w:val="center"/>
          </w:tcPr>
          <w:p w14:paraId="26E85146" w14:textId="77777777" w:rsidR="00A32C0F" w:rsidRPr="00C62D28" w:rsidRDefault="00A32C0F" w:rsidP="00C62D28">
            <w:pPr>
              <w:spacing w:after="0" w:line="240" w:lineRule="auto"/>
              <w:rPr>
                <w:b w:val="0"/>
              </w:rPr>
            </w:pPr>
            <w:r>
              <w:rPr>
                <w:b w:val="0"/>
              </w:rPr>
              <w:t>Lieu, date</w:t>
            </w:r>
          </w:p>
        </w:tc>
        <w:tc>
          <w:tcPr>
            <w:tcW w:w="7229" w:type="dxa"/>
            <w:vAlign w:val="center"/>
          </w:tcPr>
          <w:p w14:paraId="3982A2B4" w14:textId="77777777" w:rsidR="00A32C0F" w:rsidRPr="00C62D28" w:rsidRDefault="00A32C0F" w:rsidP="00C62D28">
            <w:pPr>
              <w:spacing w:after="0" w:line="240" w:lineRule="auto"/>
              <w:cnfStyle w:val="000000100000" w:firstRow="0" w:lastRow="0" w:firstColumn="0" w:lastColumn="0" w:oddVBand="0" w:evenVBand="0" w:oddHBand="1" w:evenHBand="0" w:firstRowFirstColumn="0" w:firstRowLastColumn="0" w:lastRowFirstColumn="0" w:lastRowLastColumn="0"/>
            </w:pPr>
          </w:p>
        </w:tc>
      </w:tr>
      <w:tr w:rsidR="00A32C0F" w:rsidRPr="00C62D28" w14:paraId="3AB568B8" w14:textId="77777777" w:rsidTr="00851CC7">
        <w:trPr>
          <w:trHeight w:val="985"/>
        </w:trPr>
        <w:tc>
          <w:tcPr>
            <w:cnfStyle w:val="001000000000" w:firstRow="0" w:lastRow="0" w:firstColumn="1" w:lastColumn="0" w:oddVBand="0" w:evenVBand="0" w:oddHBand="0" w:evenHBand="0" w:firstRowFirstColumn="0" w:firstRowLastColumn="0" w:lastRowFirstColumn="0" w:lastRowLastColumn="0"/>
            <w:tcW w:w="2405" w:type="dxa"/>
            <w:tcBorders>
              <w:left w:val="single" w:sz="4" w:space="0" w:color="253789" w:themeColor="accent1"/>
              <w:bottom w:val="nil"/>
            </w:tcBorders>
          </w:tcPr>
          <w:p w14:paraId="55A94908" w14:textId="77777777" w:rsidR="00A32C0F" w:rsidRPr="00C62D28" w:rsidRDefault="00A32C0F" w:rsidP="00166106">
            <w:pPr>
              <w:spacing w:before="120" w:after="0" w:line="240" w:lineRule="auto"/>
              <w:rPr>
                <w:b w:val="0"/>
              </w:rPr>
            </w:pPr>
            <w:r>
              <w:rPr>
                <w:b w:val="0"/>
              </w:rPr>
              <w:t>Signature</w:t>
            </w:r>
          </w:p>
        </w:tc>
        <w:tc>
          <w:tcPr>
            <w:tcW w:w="7229" w:type="dxa"/>
          </w:tcPr>
          <w:p w14:paraId="5A639E1B" w14:textId="77777777" w:rsidR="00A32C0F" w:rsidRPr="00C62D28" w:rsidRDefault="00A32C0F" w:rsidP="00C62D28">
            <w:pPr>
              <w:spacing w:after="0" w:line="240" w:lineRule="auto"/>
              <w:cnfStyle w:val="000000000000" w:firstRow="0" w:lastRow="0" w:firstColumn="0" w:lastColumn="0" w:oddVBand="0" w:evenVBand="0" w:oddHBand="0" w:evenHBand="0" w:firstRowFirstColumn="0" w:firstRowLastColumn="0" w:lastRowFirstColumn="0" w:lastRowLastColumn="0"/>
            </w:pPr>
          </w:p>
        </w:tc>
      </w:tr>
    </w:tbl>
    <w:p w14:paraId="5C7F3ECC" w14:textId="77777777" w:rsidR="001A77BA" w:rsidRDefault="001A77BA" w:rsidP="000B4586"/>
    <w:p w14:paraId="1898FDCA" w14:textId="77777777" w:rsidR="00B918A5" w:rsidRDefault="00B918A5">
      <w:pPr>
        <w:spacing w:after="0" w:line="240" w:lineRule="auto"/>
        <w:jc w:val="left"/>
        <w:rPr>
          <w:rFonts w:eastAsiaTheme="majorEastAsia" w:cstheme="majorBidi"/>
          <w:b/>
          <w:bCs/>
          <w:color w:val="253789"/>
          <w:sz w:val="24"/>
        </w:rPr>
      </w:pPr>
      <w:r>
        <w:br w:type="page"/>
      </w:r>
    </w:p>
    <w:p w14:paraId="404CF484" w14:textId="77777777" w:rsidR="001A77BA" w:rsidRDefault="009E5B9E" w:rsidP="001A77BA">
      <w:pPr>
        <w:pStyle w:val="berschrift1"/>
      </w:pPr>
      <w:r>
        <w:lastRenderedPageBreak/>
        <w:t>Confirmation par l'employée</w:t>
      </w:r>
    </w:p>
    <w:p w14:paraId="634D4664" w14:textId="77777777" w:rsidR="00DF6959" w:rsidRDefault="001A77BA" w:rsidP="001A77BA">
      <w:r>
        <w:t>En tant qu'employée, je confirme que mon employeur m'a informée des dangers existant dans mon entreprise ou mon département pour les femmes enceintes et les mères qui allaitent</w:t>
      </w:r>
      <w:r w:rsidR="00630BC0">
        <w:t xml:space="preserve">, </w:t>
      </w:r>
      <w:r w:rsidR="00656116">
        <w:t>énumérés</w:t>
      </w:r>
      <w:r w:rsidR="00630BC0">
        <w:t xml:space="preserve"> ci-après</w:t>
      </w:r>
      <w:r>
        <w:t>.</w:t>
      </w:r>
    </w:p>
    <w:p w14:paraId="26924D63" w14:textId="77777777" w:rsidR="00D01B8B" w:rsidRDefault="00D01B8B" w:rsidP="00D01B8B">
      <w:pPr>
        <w:pStyle w:val="berschrift3"/>
        <w:rPr>
          <w:rFonts w:eastAsiaTheme="minorHAnsi"/>
        </w:rPr>
      </w:pPr>
      <w:r>
        <w:rPr>
          <w:rFonts w:eastAsiaTheme="minorHAnsi"/>
        </w:rPr>
        <w:t>Dangers généraux dans l'entreprise</w:t>
      </w:r>
    </w:p>
    <w:tbl>
      <w:tblPr>
        <w:tblStyle w:val="Gitternetztabelle4Akzent1"/>
        <w:tblW w:w="9634" w:type="dxa"/>
        <w:tblLook w:val="0420" w:firstRow="1" w:lastRow="0" w:firstColumn="0" w:lastColumn="0" w:noHBand="0" w:noVBand="1"/>
      </w:tblPr>
      <w:tblGrid>
        <w:gridCol w:w="7225"/>
        <w:gridCol w:w="1008"/>
        <w:gridCol w:w="1401"/>
      </w:tblGrid>
      <w:tr w:rsidR="00656116" w:rsidRPr="00EE4FC0" w14:paraId="4952BD31" w14:textId="77777777" w:rsidTr="00656116">
        <w:trPr>
          <w:cnfStyle w:val="100000000000" w:firstRow="1" w:lastRow="0" w:firstColumn="0" w:lastColumn="0" w:oddVBand="0" w:evenVBand="0" w:oddHBand="0" w:evenHBand="0" w:firstRowFirstColumn="0" w:firstRowLastColumn="0" w:lastRowFirstColumn="0" w:lastRowLastColumn="0"/>
        </w:trPr>
        <w:tc>
          <w:tcPr>
            <w:tcW w:w="7225" w:type="dxa"/>
            <w:tcBorders>
              <w:right w:val="single" w:sz="4" w:space="0" w:color="FFFFFF" w:themeColor="background1"/>
            </w:tcBorders>
            <w:tcMar>
              <w:top w:w="57" w:type="dxa"/>
              <w:bottom w:w="57" w:type="dxa"/>
            </w:tcMar>
          </w:tcPr>
          <w:p w14:paraId="55AF8763" w14:textId="77777777" w:rsidR="00D01B8B" w:rsidRPr="00B34385" w:rsidRDefault="00D01B8B" w:rsidP="002C4F20">
            <w:pPr>
              <w:spacing w:after="0" w:line="240" w:lineRule="auto"/>
              <w:rPr>
                <w:b w:val="0"/>
                <w:bCs w:val="0"/>
                <w:color w:val="auto"/>
              </w:rPr>
            </w:pPr>
            <w:r>
              <w:rPr>
                <w:b w:val="0"/>
                <w:bCs w:val="0"/>
                <w:color w:val="auto"/>
              </w:rPr>
              <w:t>Danger</w:t>
            </w:r>
          </w:p>
        </w:tc>
        <w:tc>
          <w:tcPr>
            <w:tcW w:w="1008" w:type="dxa"/>
            <w:tcBorders>
              <w:left w:val="single" w:sz="4" w:space="0" w:color="FFFFFF" w:themeColor="background1"/>
              <w:right w:val="single" w:sz="4" w:space="0" w:color="FFFFFF" w:themeColor="background1"/>
            </w:tcBorders>
            <w:tcMar>
              <w:top w:w="57" w:type="dxa"/>
              <w:bottom w:w="57" w:type="dxa"/>
            </w:tcMar>
          </w:tcPr>
          <w:p w14:paraId="49E9B230" w14:textId="77777777" w:rsidR="00D01B8B" w:rsidRPr="00B34385" w:rsidRDefault="00630BC0" w:rsidP="002C4F20">
            <w:pPr>
              <w:spacing w:after="0" w:line="240" w:lineRule="auto"/>
              <w:rPr>
                <w:b w:val="0"/>
                <w:bCs w:val="0"/>
                <w:color w:val="auto"/>
              </w:rPr>
            </w:pPr>
            <w:proofErr w:type="spellStart"/>
            <w:r>
              <w:rPr>
                <w:b w:val="0"/>
                <w:bCs w:val="0"/>
                <w:color w:val="auto"/>
              </w:rPr>
              <w:t>Abr</w:t>
            </w:r>
            <w:proofErr w:type="spellEnd"/>
            <w:r w:rsidR="00D01B8B" w:rsidRPr="00B34385">
              <w:rPr>
                <w:b w:val="0"/>
                <w:bCs w:val="0"/>
                <w:color w:val="auto"/>
              </w:rPr>
              <w:t>.</w:t>
            </w:r>
          </w:p>
        </w:tc>
        <w:tc>
          <w:tcPr>
            <w:tcW w:w="1401" w:type="dxa"/>
            <w:tcBorders>
              <w:left w:val="single" w:sz="4" w:space="0" w:color="FFFFFF" w:themeColor="background1"/>
            </w:tcBorders>
            <w:tcMar>
              <w:top w:w="57" w:type="dxa"/>
              <w:bottom w:w="57" w:type="dxa"/>
            </w:tcMar>
          </w:tcPr>
          <w:p w14:paraId="2565B162" w14:textId="77777777" w:rsidR="00D01B8B" w:rsidRPr="00B34385" w:rsidRDefault="00630BC0" w:rsidP="002C4F20">
            <w:pPr>
              <w:spacing w:after="0" w:line="240" w:lineRule="auto"/>
              <w:rPr>
                <w:b w:val="0"/>
                <w:bCs w:val="0"/>
                <w:color w:val="auto"/>
              </w:rPr>
            </w:pPr>
            <w:r>
              <w:rPr>
                <w:b w:val="0"/>
                <w:bCs w:val="0"/>
                <w:color w:val="auto"/>
              </w:rPr>
              <w:t>Existant</w:t>
            </w:r>
          </w:p>
        </w:tc>
      </w:tr>
      <w:tr w:rsidR="00656116" w:rsidRPr="00EE4FC0" w14:paraId="3621549A" w14:textId="77777777" w:rsidTr="00656116">
        <w:trPr>
          <w:cnfStyle w:val="000000100000" w:firstRow="0" w:lastRow="0" w:firstColumn="0" w:lastColumn="0" w:oddVBand="0" w:evenVBand="0" w:oddHBand="1" w:evenHBand="0" w:firstRowFirstColumn="0" w:firstRowLastColumn="0" w:lastRowFirstColumn="0" w:lastRowLastColumn="0"/>
        </w:trPr>
        <w:tc>
          <w:tcPr>
            <w:tcW w:w="7225" w:type="dxa"/>
            <w:tcMar>
              <w:top w:w="57" w:type="dxa"/>
              <w:bottom w:w="57" w:type="dxa"/>
            </w:tcMar>
            <w:vAlign w:val="center"/>
          </w:tcPr>
          <w:p w14:paraId="0630CA4F" w14:textId="77777777" w:rsidR="00630BC0" w:rsidRPr="002900AA" w:rsidRDefault="00630BC0" w:rsidP="00630BC0">
            <w:pPr>
              <w:spacing w:after="0" w:line="240" w:lineRule="auto"/>
              <w:rPr>
                <w:lang w:val="fr-FR"/>
              </w:rPr>
            </w:pPr>
            <w:r>
              <w:t>Horaire de travail entre 20 h le soir et 6 h le matin</w:t>
            </w:r>
          </w:p>
        </w:tc>
        <w:tc>
          <w:tcPr>
            <w:tcW w:w="1008" w:type="dxa"/>
            <w:tcMar>
              <w:top w:w="57" w:type="dxa"/>
              <w:bottom w:w="57" w:type="dxa"/>
            </w:tcMar>
            <w:vAlign w:val="center"/>
          </w:tcPr>
          <w:p w14:paraId="18CDF372" w14:textId="77777777" w:rsidR="00630BC0" w:rsidRDefault="00630BC0" w:rsidP="00630BC0">
            <w:pPr>
              <w:spacing w:after="0" w:line="240" w:lineRule="auto"/>
            </w:pPr>
            <w:r>
              <w:t>Nuit</w:t>
            </w:r>
          </w:p>
        </w:tc>
        <w:tc>
          <w:tcPr>
            <w:tcW w:w="1401" w:type="dxa"/>
            <w:tcMar>
              <w:top w:w="57" w:type="dxa"/>
              <w:bottom w:w="57" w:type="dxa"/>
            </w:tcMar>
            <w:vAlign w:val="center"/>
          </w:tcPr>
          <w:sdt>
            <w:sdtPr>
              <w:id w:val="-508447427"/>
              <w14:checkbox>
                <w14:checked w14:val="0"/>
                <w14:checkedState w14:val="2612" w14:font="MS Gothic"/>
                <w14:uncheckedState w14:val="2610" w14:font="MS Gothic"/>
              </w14:checkbox>
            </w:sdtPr>
            <w:sdtEndPr/>
            <w:sdtContent>
              <w:p w14:paraId="30011F7A" w14:textId="77777777" w:rsidR="00630BC0" w:rsidRPr="00EE4FC0" w:rsidRDefault="00630BC0" w:rsidP="00630BC0">
                <w:pPr>
                  <w:spacing w:after="0" w:line="240" w:lineRule="auto"/>
                  <w:jc w:val="center"/>
                </w:pPr>
                <w:r w:rsidRPr="00B34385">
                  <w:rPr>
                    <w:rFonts w:ascii="Segoe UI Symbol" w:hAnsi="Segoe UI Symbol" w:cs="Segoe UI Symbol"/>
                  </w:rPr>
                  <w:t>☐</w:t>
                </w:r>
              </w:p>
            </w:sdtContent>
          </w:sdt>
        </w:tc>
      </w:tr>
      <w:tr w:rsidR="00630BC0" w:rsidRPr="00EE4FC0" w14:paraId="1A1177A0" w14:textId="77777777" w:rsidTr="002900AA">
        <w:tc>
          <w:tcPr>
            <w:tcW w:w="7225" w:type="dxa"/>
            <w:tcMar>
              <w:top w:w="57" w:type="dxa"/>
              <w:bottom w:w="57" w:type="dxa"/>
            </w:tcMar>
            <w:vAlign w:val="center"/>
          </w:tcPr>
          <w:p w14:paraId="37B76426" w14:textId="77777777" w:rsidR="00630BC0" w:rsidRPr="002900AA" w:rsidRDefault="00630BC0" w:rsidP="00630BC0">
            <w:pPr>
              <w:spacing w:after="0" w:line="240" w:lineRule="auto"/>
              <w:rPr>
                <w:lang w:val="fr-FR"/>
              </w:rPr>
            </w:pPr>
            <w:r>
              <w:t>Temps de travail excédant la durée quotidienne convenue ou dépassant 9 h par jour</w:t>
            </w:r>
          </w:p>
        </w:tc>
        <w:tc>
          <w:tcPr>
            <w:tcW w:w="1008" w:type="dxa"/>
            <w:tcMar>
              <w:top w:w="57" w:type="dxa"/>
              <w:bottom w:w="57" w:type="dxa"/>
            </w:tcMar>
            <w:vAlign w:val="center"/>
          </w:tcPr>
          <w:p w14:paraId="1189D53B" w14:textId="77777777" w:rsidR="00630BC0" w:rsidRPr="007579F8" w:rsidRDefault="00630BC0" w:rsidP="00630BC0">
            <w:pPr>
              <w:spacing w:after="0" w:line="240" w:lineRule="auto"/>
            </w:pPr>
            <w:r>
              <w:t>Long</w:t>
            </w:r>
          </w:p>
        </w:tc>
        <w:tc>
          <w:tcPr>
            <w:tcW w:w="1401" w:type="dxa"/>
            <w:tcMar>
              <w:top w:w="57" w:type="dxa"/>
              <w:bottom w:w="57" w:type="dxa"/>
            </w:tcMar>
            <w:vAlign w:val="center"/>
          </w:tcPr>
          <w:sdt>
            <w:sdtPr>
              <w:id w:val="1408119539"/>
              <w14:checkbox>
                <w14:checked w14:val="0"/>
                <w14:checkedState w14:val="2612" w14:font="MS Gothic"/>
                <w14:uncheckedState w14:val="2610" w14:font="MS Gothic"/>
              </w14:checkbox>
            </w:sdtPr>
            <w:sdtEndPr/>
            <w:sdtContent>
              <w:p w14:paraId="6FC60096" w14:textId="77777777" w:rsidR="00630BC0" w:rsidRPr="00EE4FC0" w:rsidRDefault="00630BC0" w:rsidP="00630BC0">
                <w:pPr>
                  <w:spacing w:after="0" w:line="240" w:lineRule="auto"/>
                  <w:jc w:val="center"/>
                </w:pPr>
                <w:r w:rsidRPr="00B34385">
                  <w:rPr>
                    <w:rFonts w:ascii="Segoe UI Symbol" w:hAnsi="Segoe UI Symbol" w:cs="Segoe UI Symbol"/>
                  </w:rPr>
                  <w:t>☐</w:t>
                </w:r>
              </w:p>
            </w:sdtContent>
          </w:sdt>
        </w:tc>
      </w:tr>
      <w:tr w:rsidR="00656116" w:rsidRPr="00EE4FC0" w14:paraId="470D3A4B" w14:textId="77777777" w:rsidTr="00656116">
        <w:trPr>
          <w:cnfStyle w:val="000000100000" w:firstRow="0" w:lastRow="0" w:firstColumn="0" w:lastColumn="0" w:oddVBand="0" w:evenVBand="0" w:oddHBand="1" w:evenHBand="0" w:firstRowFirstColumn="0" w:firstRowLastColumn="0" w:lastRowFirstColumn="0" w:lastRowLastColumn="0"/>
        </w:trPr>
        <w:tc>
          <w:tcPr>
            <w:tcW w:w="7225" w:type="dxa"/>
            <w:tcMar>
              <w:top w:w="57" w:type="dxa"/>
              <w:bottom w:w="57" w:type="dxa"/>
            </w:tcMar>
            <w:vAlign w:val="center"/>
          </w:tcPr>
          <w:p w14:paraId="2B26F5CA" w14:textId="2A622BD9" w:rsidR="00630BC0" w:rsidRPr="00B34385" w:rsidRDefault="00630BC0" w:rsidP="00DB37A6">
            <w:pPr>
              <w:spacing w:after="0" w:line="240" w:lineRule="auto"/>
            </w:pPr>
            <w:r>
              <w:t xml:space="preserve">Travail </w:t>
            </w:r>
            <w:r w:rsidR="00DB37A6">
              <w:t>isolé</w:t>
            </w:r>
          </w:p>
        </w:tc>
        <w:tc>
          <w:tcPr>
            <w:tcW w:w="1008" w:type="dxa"/>
            <w:tcMar>
              <w:top w:w="57" w:type="dxa"/>
              <w:bottom w:w="57" w:type="dxa"/>
            </w:tcMar>
            <w:vAlign w:val="center"/>
          </w:tcPr>
          <w:p w14:paraId="10B016DC" w14:textId="77777777" w:rsidR="00630BC0" w:rsidRDefault="00630BC0" w:rsidP="00630BC0">
            <w:pPr>
              <w:spacing w:after="0" w:line="240" w:lineRule="auto"/>
            </w:pPr>
            <w:r>
              <w:t>Solo</w:t>
            </w:r>
          </w:p>
        </w:tc>
        <w:tc>
          <w:tcPr>
            <w:tcW w:w="1401" w:type="dxa"/>
            <w:tcMar>
              <w:top w:w="57" w:type="dxa"/>
              <w:bottom w:w="57" w:type="dxa"/>
            </w:tcMar>
            <w:vAlign w:val="center"/>
          </w:tcPr>
          <w:sdt>
            <w:sdtPr>
              <w:id w:val="-732540171"/>
              <w14:checkbox>
                <w14:checked w14:val="0"/>
                <w14:checkedState w14:val="2612" w14:font="MS Gothic"/>
                <w14:uncheckedState w14:val="2610" w14:font="MS Gothic"/>
              </w14:checkbox>
            </w:sdtPr>
            <w:sdtEndPr/>
            <w:sdtContent>
              <w:p w14:paraId="4E69AC8B" w14:textId="77777777" w:rsidR="00630BC0" w:rsidRDefault="00630BC0" w:rsidP="00630BC0">
                <w:pPr>
                  <w:spacing w:after="0" w:line="240" w:lineRule="auto"/>
                  <w:jc w:val="center"/>
                </w:pPr>
                <w:r w:rsidRPr="00B34385">
                  <w:rPr>
                    <w:rFonts w:ascii="Segoe UI Symbol" w:hAnsi="Segoe UI Symbol" w:cs="Segoe UI Symbol"/>
                  </w:rPr>
                  <w:t>☐</w:t>
                </w:r>
              </w:p>
            </w:sdtContent>
          </w:sdt>
        </w:tc>
      </w:tr>
      <w:tr w:rsidR="00630BC0" w:rsidRPr="00EE4FC0" w14:paraId="77AFAA80" w14:textId="77777777" w:rsidTr="002900AA">
        <w:tc>
          <w:tcPr>
            <w:tcW w:w="7225" w:type="dxa"/>
            <w:tcMar>
              <w:top w:w="57" w:type="dxa"/>
              <w:bottom w:w="57" w:type="dxa"/>
            </w:tcMar>
            <w:vAlign w:val="center"/>
          </w:tcPr>
          <w:p w14:paraId="61823B5E" w14:textId="77777777" w:rsidR="00630BC0" w:rsidRPr="00EE4FC0" w:rsidRDefault="00630BC0" w:rsidP="00630BC0">
            <w:pPr>
              <w:spacing w:after="0" w:line="240" w:lineRule="auto"/>
            </w:pPr>
            <w:r>
              <w:t>Station debout</w:t>
            </w:r>
          </w:p>
        </w:tc>
        <w:tc>
          <w:tcPr>
            <w:tcW w:w="1008" w:type="dxa"/>
            <w:tcMar>
              <w:top w:w="57" w:type="dxa"/>
              <w:bottom w:w="57" w:type="dxa"/>
            </w:tcMar>
            <w:vAlign w:val="center"/>
          </w:tcPr>
          <w:p w14:paraId="5C2C631B" w14:textId="77777777" w:rsidR="00630BC0" w:rsidRPr="007579F8" w:rsidRDefault="00630BC0" w:rsidP="00630BC0">
            <w:pPr>
              <w:spacing w:after="0" w:line="240" w:lineRule="auto"/>
            </w:pPr>
            <w:r>
              <w:t>Debout</w:t>
            </w:r>
          </w:p>
        </w:tc>
        <w:tc>
          <w:tcPr>
            <w:tcW w:w="1401" w:type="dxa"/>
            <w:tcMar>
              <w:top w:w="57" w:type="dxa"/>
              <w:bottom w:w="57" w:type="dxa"/>
            </w:tcMar>
            <w:vAlign w:val="center"/>
          </w:tcPr>
          <w:sdt>
            <w:sdtPr>
              <w:id w:val="-739328769"/>
              <w14:checkbox>
                <w14:checked w14:val="0"/>
                <w14:checkedState w14:val="2612" w14:font="MS Gothic"/>
                <w14:uncheckedState w14:val="2610" w14:font="MS Gothic"/>
              </w14:checkbox>
            </w:sdtPr>
            <w:sdtEndPr/>
            <w:sdtContent>
              <w:p w14:paraId="2DE2FA78" w14:textId="77777777" w:rsidR="00630BC0" w:rsidRPr="00EE4FC0" w:rsidRDefault="00630BC0" w:rsidP="00630BC0">
                <w:pPr>
                  <w:spacing w:after="0" w:line="240" w:lineRule="auto"/>
                  <w:jc w:val="center"/>
                </w:pPr>
                <w:r w:rsidRPr="00B34385">
                  <w:rPr>
                    <w:rFonts w:ascii="Segoe UI Symbol" w:hAnsi="Segoe UI Symbol" w:cs="Segoe UI Symbol"/>
                  </w:rPr>
                  <w:t>☐</w:t>
                </w:r>
              </w:p>
            </w:sdtContent>
          </w:sdt>
        </w:tc>
      </w:tr>
    </w:tbl>
    <w:p w14:paraId="292CF9B2" w14:textId="77777777" w:rsidR="00D01B8B" w:rsidRDefault="00D01B8B" w:rsidP="00D01B8B">
      <w:pPr>
        <w:pStyle w:val="berschrift3"/>
        <w:rPr>
          <w:rFonts w:eastAsiaTheme="minorHAnsi"/>
        </w:rPr>
      </w:pPr>
      <w:r>
        <w:rPr>
          <w:rFonts w:eastAsiaTheme="minorHAnsi"/>
        </w:rPr>
        <w:t>Travaux dangereux ou pénibles dans l'entreprise</w:t>
      </w:r>
    </w:p>
    <w:tbl>
      <w:tblPr>
        <w:tblStyle w:val="Gitternetztabelle4Akzent1"/>
        <w:tblW w:w="9634" w:type="dxa"/>
        <w:tblLayout w:type="fixed"/>
        <w:tblCellMar>
          <w:top w:w="57" w:type="dxa"/>
          <w:bottom w:w="57" w:type="dxa"/>
        </w:tblCellMar>
        <w:tblLook w:val="0420" w:firstRow="1" w:lastRow="0" w:firstColumn="0" w:lastColumn="0" w:noHBand="0" w:noVBand="1"/>
      </w:tblPr>
      <w:tblGrid>
        <w:gridCol w:w="7225"/>
        <w:gridCol w:w="992"/>
        <w:gridCol w:w="1417"/>
      </w:tblGrid>
      <w:tr w:rsidR="00656116" w:rsidRPr="00021E5B" w14:paraId="420E8222" w14:textId="77777777" w:rsidTr="002900AA">
        <w:trPr>
          <w:cnfStyle w:val="100000000000" w:firstRow="1" w:lastRow="0" w:firstColumn="0" w:lastColumn="0" w:oddVBand="0" w:evenVBand="0" w:oddHBand="0" w:evenHBand="0" w:firstRowFirstColumn="0" w:firstRowLastColumn="0" w:lastRowFirstColumn="0" w:lastRowLastColumn="0"/>
        </w:trPr>
        <w:tc>
          <w:tcPr>
            <w:tcW w:w="0" w:type="dxa"/>
            <w:tcBorders>
              <w:right w:val="single" w:sz="4" w:space="0" w:color="FFFFFF" w:themeColor="background1"/>
            </w:tcBorders>
            <w:vAlign w:val="center"/>
          </w:tcPr>
          <w:p w14:paraId="3D73EB9E" w14:textId="77777777" w:rsidR="00D01B8B" w:rsidRPr="00021E5B" w:rsidRDefault="00630BC0" w:rsidP="002C4F20">
            <w:pPr>
              <w:spacing w:after="0" w:line="240" w:lineRule="auto"/>
              <w:rPr>
                <w:b w:val="0"/>
              </w:rPr>
            </w:pPr>
            <w:r>
              <w:rPr>
                <w:b w:val="0"/>
              </w:rPr>
              <w:t>Danger</w:t>
            </w:r>
          </w:p>
        </w:tc>
        <w:tc>
          <w:tcPr>
            <w:tcW w:w="992" w:type="dxa"/>
            <w:tcBorders>
              <w:left w:val="single" w:sz="4" w:space="0" w:color="FFFFFF" w:themeColor="background1"/>
              <w:right w:val="single" w:sz="4" w:space="0" w:color="FFFFFF" w:themeColor="background1"/>
            </w:tcBorders>
            <w:vAlign w:val="center"/>
          </w:tcPr>
          <w:p w14:paraId="2322F0F4" w14:textId="77777777" w:rsidR="00D01B8B" w:rsidRPr="00021E5B" w:rsidRDefault="00630BC0" w:rsidP="002C4F20">
            <w:pPr>
              <w:spacing w:after="0" w:line="240" w:lineRule="auto"/>
              <w:rPr>
                <w:b w:val="0"/>
              </w:rPr>
            </w:pPr>
            <w:proofErr w:type="spellStart"/>
            <w:r>
              <w:rPr>
                <w:b w:val="0"/>
              </w:rPr>
              <w:t>Abr</w:t>
            </w:r>
            <w:proofErr w:type="spellEnd"/>
            <w:r w:rsidR="00D01B8B" w:rsidRPr="00021E5B">
              <w:rPr>
                <w:b w:val="0"/>
              </w:rPr>
              <w:t>.</w:t>
            </w:r>
          </w:p>
        </w:tc>
        <w:tc>
          <w:tcPr>
            <w:tcW w:w="1417" w:type="dxa"/>
            <w:tcBorders>
              <w:left w:val="single" w:sz="4" w:space="0" w:color="FFFFFF" w:themeColor="background1"/>
            </w:tcBorders>
            <w:vAlign w:val="center"/>
          </w:tcPr>
          <w:p w14:paraId="0E829157" w14:textId="77777777" w:rsidR="00D01B8B" w:rsidRPr="00021E5B" w:rsidRDefault="00630BC0" w:rsidP="002C4F20">
            <w:pPr>
              <w:spacing w:after="0" w:line="240" w:lineRule="auto"/>
              <w:rPr>
                <w:b w:val="0"/>
              </w:rPr>
            </w:pPr>
            <w:r>
              <w:rPr>
                <w:b w:val="0"/>
              </w:rPr>
              <w:t>Existant</w:t>
            </w:r>
          </w:p>
        </w:tc>
      </w:tr>
      <w:tr w:rsidR="00656116" w:rsidRPr="00EE4FC0" w14:paraId="6F956A4A" w14:textId="77777777" w:rsidTr="002900AA">
        <w:trPr>
          <w:cnfStyle w:val="000000100000" w:firstRow="0" w:lastRow="0" w:firstColumn="0" w:lastColumn="0" w:oddVBand="0" w:evenVBand="0" w:oddHBand="1" w:evenHBand="0" w:firstRowFirstColumn="0" w:firstRowLastColumn="0" w:lastRowFirstColumn="0" w:lastRowLastColumn="0"/>
        </w:trPr>
        <w:tc>
          <w:tcPr>
            <w:tcW w:w="7225" w:type="dxa"/>
            <w:vAlign w:val="center"/>
          </w:tcPr>
          <w:p w14:paraId="41A32FCA" w14:textId="77777777" w:rsidR="00630BC0" w:rsidRPr="00EE4FC0" w:rsidRDefault="00630BC0" w:rsidP="00630BC0">
            <w:pPr>
              <w:spacing w:after="0" w:line="240" w:lineRule="auto"/>
            </w:pPr>
            <w:r>
              <w:t>Déplacement de lourdes charges</w:t>
            </w:r>
          </w:p>
        </w:tc>
        <w:tc>
          <w:tcPr>
            <w:tcW w:w="992" w:type="dxa"/>
            <w:vAlign w:val="center"/>
          </w:tcPr>
          <w:p w14:paraId="2C6D1F44" w14:textId="77777777" w:rsidR="00630BC0" w:rsidRDefault="00630BC0" w:rsidP="00630BC0">
            <w:pPr>
              <w:spacing w:after="0" w:line="240" w:lineRule="auto"/>
            </w:pPr>
            <w:r>
              <w:t>Charges</w:t>
            </w:r>
          </w:p>
        </w:tc>
        <w:tc>
          <w:tcPr>
            <w:tcW w:w="1417" w:type="dxa"/>
            <w:vAlign w:val="center"/>
          </w:tcPr>
          <w:sdt>
            <w:sdtPr>
              <w:id w:val="-100183073"/>
              <w14:checkbox>
                <w14:checked w14:val="0"/>
                <w14:checkedState w14:val="2612" w14:font="MS Gothic"/>
                <w14:uncheckedState w14:val="2610" w14:font="MS Gothic"/>
              </w14:checkbox>
            </w:sdtPr>
            <w:sdtEndPr/>
            <w:sdtContent>
              <w:p w14:paraId="71554718" w14:textId="77777777" w:rsidR="00630BC0" w:rsidRPr="00EE4FC0" w:rsidRDefault="00630BC0" w:rsidP="00630BC0">
                <w:pPr>
                  <w:spacing w:after="0" w:line="240" w:lineRule="auto"/>
                  <w:jc w:val="center"/>
                </w:pPr>
                <w:r>
                  <w:rPr>
                    <w:rFonts w:ascii="MS Gothic" w:eastAsia="MS Gothic" w:hAnsi="MS Gothic" w:hint="eastAsia"/>
                  </w:rPr>
                  <w:t>☐</w:t>
                </w:r>
              </w:p>
            </w:sdtContent>
          </w:sdt>
        </w:tc>
      </w:tr>
      <w:tr w:rsidR="00656116" w:rsidRPr="00EE4FC0" w14:paraId="09ACC2A1" w14:textId="77777777" w:rsidTr="002900AA">
        <w:tc>
          <w:tcPr>
            <w:tcW w:w="7225" w:type="dxa"/>
            <w:vAlign w:val="center"/>
          </w:tcPr>
          <w:p w14:paraId="521B7B6A" w14:textId="77777777" w:rsidR="00630BC0" w:rsidRPr="002900AA" w:rsidRDefault="00630BC0" w:rsidP="00630BC0">
            <w:pPr>
              <w:spacing w:after="0" w:line="240" w:lineRule="auto"/>
              <w:rPr>
                <w:lang w:val="fr-FR"/>
              </w:rPr>
            </w:pPr>
            <w:r>
              <w:t>Travaux exposant au froid, à la chaleur ou à l’humidité</w:t>
            </w:r>
          </w:p>
        </w:tc>
        <w:tc>
          <w:tcPr>
            <w:tcW w:w="992" w:type="dxa"/>
            <w:vAlign w:val="center"/>
          </w:tcPr>
          <w:p w14:paraId="035A65F5" w14:textId="77777777" w:rsidR="00630BC0" w:rsidRPr="007579F8" w:rsidRDefault="00630BC0" w:rsidP="00630BC0">
            <w:pPr>
              <w:spacing w:after="0" w:line="240" w:lineRule="auto"/>
            </w:pPr>
            <w:proofErr w:type="spellStart"/>
            <w:r>
              <w:t>Atmo</w:t>
            </w:r>
            <w:proofErr w:type="spellEnd"/>
          </w:p>
        </w:tc>
        <w:tc>
          <w:tcPr>
            <w:tcW w:w="1417" w:type="dxa"/>
            <w:vAlign w:val="center"/>
          </w:tcPr>
          <w:sdt>
            <w:sdtPr>
              <w:id w:val="-554472377"/>
              <w14:checkbox>
                <w14:checked w14:val="0"/>
                <w14:checkedState w14:val="2612" w14:font="MS Gothic"/>
                <w14:uncheckedState w14:val="2610" w14:font="MS Gothic"/>
              </w14:checkbox>
            </w:sdtPr>
            <w:sdtEndPr/>
            <w:sdtContent>
              <w:p w14:paraId="3E061051" w14:textId="77777777" w:rsidR="00630BC0" w:rsidRPr="00EE4FC0" w:rsidRDefault="00630BC0" w:rsidP="00630BC0">
                <w:pPr>
                  <w:spacing w:after="0" w:line="240" w:lineRule="auto"/>
                  <w:jc w:val="center"/>
                </w:pPr>
                <w:r>
                  <w:rPr>
                    <w:rFonts w:ascii="MS Gothic" w:eastAsia="MS Gothic" w:hAnsi="MS Gothic" w:hint="eastAsia"/>
                  </w:rPr>
                  <w:t>☐</w:t>
                </w:r>
              </w:p>
            </w:sdtContent>
          </w:sdt>
        </w:tc>
      </w:tr>
      <w:tr w:rsidR="00656116" w:rsidRPr="00EE4FC0" w14:paraId="0A46C8D2" w14:textId="77777777" w:rsidTr="002900AA">
        <w:trPr>
          <w:cnfStyle w:val="000000100000" w:firstRow="0" w:lastRow="0" w:firstColumn="0" w:lastColumn="0" w:oddVBand="0" w:evenVBand="0" w:oddHBand="1" w:evenHBand="0" w:firstRowFirstColumn="0" w:firstRowLastColumn="0" w:lastRowFirstColumn="0" w:lastRowLastColumn="0"/>
        </w:trPr>
        <w:tc>
          <w:tcPr>
            <w:tcW w:w="7225" w:type="dxa"/>
            <w:vAlign w:val="center"/>
          </w:tcPr>
          <w:p w14:paraId="43B34DBD" w14:textId="77777777" w:rsidR="00630BC0" w:rsidRPr="002900AA" w:rsidRDefault="00630BC0" w:rsidP="00630BC0">
            <w:pPr>
              <w:spacing w:after="0" w:line="240" w:lineRule="auto"/>
              <w:rPr>
                <w:lang w:val="fr-FR"/>
              </w:rPr>
            </w:pPr>
            <w:r>
              <w:t>Mouvements et postures entraînant une fatigue précoce</w:t>
            </w:r>
          </w:p>
        </w:tc>
        <w:tc>
          <w:tcPr>
            <w:tcW w:w="992" w:type="dxa"/>
            <w:vAlign w:val="center"/>
          </w:tcPr>
          <w:p w14:paraId="50BA2ECA" w14:textId="77777777" w:rsidR="00630BC0" w:rsidRPr="007579F8" w:rsidRDefault="00630BC0" w:rsidP="00630BC0">
            <w:pPr>
              <w:spacing w:after="0" w:line="240" w:lineRule="auto"/>
            </w:pPr>
            <w:r>
              <w:t>Ergo</w:t>
            </w:r>
          </w:p>
        </w:tc>
        <w:tc>
          <w:tcPr>
            <w:tcW w:w="1417" w:type="dxa"/>
            <w:vAlign w:val="center"/>
          </w:tcPr>
          <w:sdt>
            <w:sdtPr>
              <w:id w:val="1237433297"/>
              <w14:checkbox>
                <w14:checked w14:val="0"/>
                <w14:checkedState w14:val="2612" w14:font="MS Gothic"/>
                <w14:uncheckedState w14:val="2610" w14:font="MS Gothic"/>
              </w14:checkbox>
            </w:sdtPr>
            <w:sdtEndPr/>
            <w:sdtContent>
              <w:p w14:paraId="11A1E123" w14:textId="77777777" w:rsidR="00630BC0" w:rsidRPr="00EE4FC0" w:rsidRDefault="00630BC0" w:rsidP="00630BC0">
                <w:pPr>
                  <w:spacing w:after="0" w:line="240" w:lineRule="auto"/>
                  <w:jc w:val="center"/>
                </w:pPr>
                <w:r>
                  <w:rPr>
                    <w:rFonts w:ascii="MS Gothic" w:eastAsia="MS Gothic" w:hAnsi="MS Gothic" w:hint="eastAsia"/>
                  </w:rPr>
                  <w:t>☐</w:t>
                </w:r>
              </w:p>
            </w:sdtContent>
          </w:sdt>
        </w:tc>
      </w:tr>
      <w:tr w:rsidR="00656116" w:rsidRPr="00EE4FC0" w14:paraId="6605C4E5" w14:textId="77777777" w:rsidTr="002900AA">
        <w:tc>
          <w:tcPr>
            <w:tcW w:w="7225" w:type="dxa"/>
            <w:vAlign w:val="center"/>
          </w:tcPr>
          <w:p w14:paraId="5892D03E" w14:textId="77777777" w:rsidR="00630BC0" w:rsidRPr="00EE4FC0" w:rsidRDefault="00630BC0" w:rsidP="00630BC0">
            <w:pPr>
              <w:spacing w:after="0" w:line="240" w:lineRule="auto"/>
            </w:pPr>
            <w:r>
              <w:t>Microorganismes</w:t>
            </w:r>
          </w:p>
        </w:tc>
        <w:tc>
          <w:tcPr>
            <w:tcW w:w="992" w:type="dxa"/>
            <w:vAlign w:val="center"/>
          </w:tcPr>
          <w:p w14:paraId="134BBDF5" w14:textId="77777777" w:rsidR="00630BC0" w:rsidRPr="007579F8" w:rsidRDefault="00630BC0" w:rsidP="00630BC0">
            <w:pPr>
              <w:spacing w:after="0" w:line="240" w:lineRule="auto"/>
            </w:pPr>
            <w:r>
              <w:t>Bio</w:t>
            </w:r>
          </w:p>
        </w:tc>
        <w:tc>
          <w:tcPr>
            <w:tcW w:w="1417" w:type="dxa"/>
            <w:vAlign w:val="center"/>
          </w:tcPr>
          <w:sdt>
            <w:sdtPr>
              <w:id w:val="-1664153363"/>
              <w14:checkbox>
                <w14:checked w14:val="0"/>
                <w14:checkedState w14:val="2612" w14:font="MS Gothic"/>
                <w14:uncheckedState w14:val="2610" w14:font="MS Gothic"/>
              </w14:checkbox>
            </w:sdtPr>
            <w:sdtEndPr/>
            <w:sdtContent>
              <w:p w14:paraId="5BC314E7" w14:textId="77777777" w:rsidR="00630BC0" w:rsidRPr="00EE4FC0" w:rsidRDefault="00630BC0" w:rsidP="00630BC0">
                <w:pPr>
                  <w:spacing w:after="0" w:line="240" w:lineRule="auto"/>
                  <w:jc w:val="center"/>
                </w:pPr>
                <w:r>
                  <w:rPr>
                    <w:rFonts w:ascii="MS Gothic" w:eastAsia="MS Gothic" w:hAnsi="MS Gothic" w:hint="eastAsia"/>
                  </w:rPr>
                  <w:t>☐</w:t>
                </w:r>
              </w:p>
            </w:sdtContent>
          </w:sdt>
        </w:tc>
      </w:tr>
      <w:tr w:rsidR="00656116" w:rsidRPr="00EE4FC0" w14:paraId="6B744919" w14:textId="77777777" w:rsidTr="002900AA">
        <w:trPr>
          <w:cnfStyle w:val="000000100000" w:firstRow="0" w:lastRow="0" w:firstColumn="0" w:lastColumn="0" w:oddVBand="0" w:evenVBand="0" w:oddHBand="1" w:evenHBand="0" w:firstRowFirstColumn="0" w:firstRowLastColumn="0" w:lastRowFirstColumn="0" w:lastRowLastColumn="0"/>
        </w:trPr>
        <w:tc>
          <w:tcPr>
            <w:tcW w:w="7225" w:type="dxa"/>
            <w:vAlign w:val="center"/>
          </w:tcPr>
          <w:p w14:paraId="065F8360" w14:textId="77777777" w:rsidR="00630BC0" w:rsidRPr="00EE4FC0" w:rsidRDefault="00630BC0" w:rsidP="00630BC0">
            <w:pPr>
              <w:spacing w:after="0" w:line="240" w:lineRule="auto"/>
            </w:pPr>
            <w:r>
              <w:t>Exposition au bruit</w:t>
            </w:r>
          </w:p>
        </w:tc>
        <w:tc>
          <w:tcPr>
            <w:tcW w:w="992" w:type="dxa"/>
            <w:vAlign w:val="center"/>
          </w:tcPr>
          <w:p w14:paraId="193FA8DC" w14:textId="77777777" w:rsidR="00630BC0" w:rsidRPr="007579F8" w:rsidRDefault="00630BC0" w:rsidP="00630BC0">
            <w:pPr>
              <w:spacing w:after="0" w:line="240" w:lineRule="auto"/>
            </w:pPr>
            <w:r>
              <w:t>Bruit</w:t>
            </w:r>
          </w:p>
        </w:tc>
        <w:tc>
          <w:tcPr>
            <w:tcW w:w="1417" w:type="dxa"/>
            <w:vAlign w:val="center"/>
          </w:tcPr>
          <w:sdt>
            <w:sdtPr>
              <w:id w:val="-1325196721"/>
              <w14:checkbox>
                <w14:checked w14:val="0"/>
                <w14:checkedState w14:val="2612" w14:font="MS Gothic"/>
                <w14:uncheckedState w14:val="2610" w14:font="MS Gothic"/>
              </w14:checkbox>
            </w:sdtPr>
            <w:sdtEndPr/>
            <w:sdtContent>
              <w:p w14:paraId="3A3DAF21" w14:textId="77777777" w:rsidR="00630BC0" w:rsidRPr="00EE4FC0" w:rsidRDefault="00630BC0" w:rsidP="00630BC0">
                <w:pPr>
                  <w:spacing w:after="0" w:line="240" w:lineRule="auto"/>
                  <w:jc w:val="center"/>
                </w:pPr>
                <w:r>
                  <w:rPr>
                    <w:rFonts w:ascii="MS Gothic" w:eastAsia="MS Gothic" w:hAnsi="MS Gothic" w:hint="eastAsia"/>
                  </w:rPr>
                  <w:t>☐</w:t>
                </w:r>
              </w:p>
            </w:sdtContent>
          </w:sdt>
        </w:tc>
      </w:tr>
      <w:tr w:rsidR="00656116" w:rsidRPr="00EE4FC0" w14:paraId="4EC90CC4" w14:textId="77777777" w:rsidTr="002900AA">
        <w:tc>
          <w:tcPr>
            <w:tcW w:w="7225" w:type="dxa"/>
            <w:vAlign w:val="center"/>
          </w:tcPr>
          <w:p w14:paraId="67252231" w14:textId="1338F356" w:rsidR="00630BC0" w:rsidRPr="002900AA" w:rsidRDefault="00630BC0" w:rsidP="00011593">
            <w:pPr>
              <w:spacing w:after="0" w:line="240" w:lineRule="auto"/>
              <w:rPr>
                <w:lang w:val="fr-FR"/>
              </w:rPr>
            </w:pPr>
            <w:r>
              <w:t xml:space="preserve">Travaux exposant </w:t>
            </w:r>
            <w:r w:rsidR="00011593">
              <w:t>aux</w:t>
            </w:r>
            <w:r>
              <w:t xml:space="preserve"> rayonnement</w:t>
            </w:r>
            <w:r w:rsidR="00011593">
              <w:t>s</w:t>
            </w:r>
            <w:r>
              <w:t xml:space="preserve"> ionisant</w:t>
            </w:r>
            <w:r w:rsidR="00011593">
              <w:t>s</w:t>
            </w:r>
            <w:r>
              <w:t xml:space="preserve"> ou non ionisant</w:t>
            </w:r>
            <w:r w:rsidR="00011593">
              <w:t>s</w:t>
            </w:r>
          </w:p>
        </w:tc>
        <w:tc>
          <w:tcPr>
            <w:tcW w:w="992" w:type="dxa"/>
            <w:vAlign w:val="center"/>
          </w:tcPr>
          <w:p w14:paraId="169D910A" w14:textId="77777777" w:rsidR="00630BC0" w:rsidRPr="007579F8" w:rsidRDefault="00630BC0" w:rsidP="00630BC0">
            <w:pPr>
              <w:spacing w:after="0" w:line="240" w:lineRule="auto"/>
            </w:pPr>
            <w:r>
              <w:t>ISNIS</w:t>
            </w:r>
          </w:p>
        </w:tc>
        <w:tc>
          <w:tcPr>
            <w:tcW w:w="1417" w:type="dxa"/>
            <w:vAlign w:val="center"/>
          </w:tcPr>
          <w:sdt>
            <w:sdtPr>
              <w:id w:val="-1764376635"/>
              <w14:checkbox>
                <w14:checked w14:val="0"/>
                <w14:checkedState w14:val="2612" w14:font="MS Gothic"/>
                <w14:uncheckedState w14:val="2610" w14:font="MS Gothic"/>
              </w14:checkbox>
            </w:sdtPr>
            <w:sdtEndPr/>
            <w:sdtContent>
              <w:p w14:paraId="35D1DAF0" w14:textId="77777777" w:rsidR="00630BC0" w:rsidRPr="00EE4FC0" w:rsidRDefault="00630BC0" w:rsidP="00630BC0">
                <w:pPr>
                  <w:spacing w:after="0" w:line="240" w:lineRule="auto"/>
                  <w:jc w:val="center"/>
                </w:pPr>
                <w:r>
                  <w:rPr>
                    <w:rFonts w:ascii="MS Gothic" w:eastAsia="MS Gothic" w:hAnsi="MS Gothic" w:hint="eastAsia"/>
                  </w:rPr>
                  <w:t>☐</w:t>
                </w:r>
              </w:p>
            </w:sdtContent>
          </w:sdt>
        </w:tc>
      </w:tr>
      <w:tr w:rsidR="00656116" w:rsidRPr="00EE4FC0" w14:paraId="3CB4F688" w14:textId="77777777" w:rsidTr="002900AA">
        <w:trPr>
          <w:cnfStyle w:val="000000100000" w:firstRow="0" w:lastRow="0" w:firstColumn="0" w:lastColumn="0" w:oddVBand="0" w:evenVBand="0" w:oddHBand="1" w:evenHBand="0" w:firstRowFirstColumn="0" w:firstRowLastColumn="0" w:lastRowFirstColumn="0" w:lastRowLastColumn="0"/>
        </w:trPr>
        <w:tc>
          <w:tcPr>
            <w:tcW w:w="7225" w:type="dxa"/>
            <w:vAlign w:val="center"/>
          </w:tcPr>
          <w:p w14:paraId="11FBA468" w14:textId="77777777" w:rsidR="00630BC0" w:rsidRPr="00EE4FC0" w:rsidRDefault="00630BC0" w:rsidP="00630BC0">
            <w:pPr>
              <w:spacing w:after="0" w:line="240" w:lineRule="auto"/>
            </w:pPr>
            <w:r>
              <w:t>Activités exposant aux effets de substances chimiques dangereuses</w:t>
            </w:r>
          </w:p>
        </w:tc>
        <w:tc>
          <w:tcPr>
            <w:tcW w:w="992" w:type="dxa"/>
            <w:vAlign w:val="center"/>
          </w:tcPr>
          <w:p w14:paraId="7DDEDE27" w14:textId="77777777" w:rsidR="00630BC0" w:rsidRPr="007579F8" w:rsidRDefault="00630BC0" w:rsidP="00630BC0">
            <w:pPr>
              <w:spacing w:after="0" w:line="240" w:lineRule="auto"/>
            </w:pPr>
            <w:proofErr w:type="spellStart"/>
            <w:r>
              <w:t>Chim</w:t>
            </w:r>
            <w:proofErr w:type="spellEnd"/>
          </w:p>
        </w:tc>
        <w:tc>
          <w:tcPr>
            <w:tcW w:w="1417" w:type="dxa"/>
            <w:vAlign w:val="center"/>
          </w:tcPr>
          <w:sdt>
            <w:sdtPr>
              <w:id w:val="1125743741"/>
              <w14:checkbox>
                <w14:checked w14:val="0"/>
                <w14:checkedState w14:val="2612" w14:font="MS Gothic"/>
                <w14:uncheckedState w14:val="2610" w14:font="MS Gothic"/>
              </w14:checkbox>
            </w:sdtPr>
            <w:sdtEndPr/>
            <w:sdtContent>
              <w:p w14:paraId="69FD7D18" w14:textId="77777777" w:rsidR="00630BC0" w:rsidRPr="00EE4FC0" w:rsidRDefault="00630BC0" w:rsidP="00630BC0">
                <w:pPr>
                  <w:spacing w:after="0" w:line="240" w:lineRule="auto"/>
                  <w:jc w:val="center"/>
                </w:pPr>
                <w:r>
                  <w:rPr>
                    <w:rFonts w:ascii="MS Gothic" w:eastAsia="MS Gothic" w:hAnsi="MS Gothic" w:hint="eastAsia"/>
                  </w:rPr>
                  <w:t>☐</w:t>
                </w:r>
              </w:p>
            </w:sdtContent>
          </w:sdt>
        </w:tc>
      </w:tr>
      <w:tr w:rsidR="00656116" w:rsidRPr="00EE4FC0" w14:paraId="67E0F448" w14:textId="77777777" w:rsidTr="002900AA">
        <w:tc>
          <w:tcPr>
            <w:tcW w:w="7225" w:type="dxa"/>
            <w:vAlign w:val="center"/>
          </w:tcPr>
          <w:p w14:paraId="0562A011" w14:textId="77777777" w:rsidR="00630BC0" w:rsidRPr="00EE4FC0" w:rsidRDefault="00630BC0" w:rsidP="00630BC0">
            <w:pPr>
              <w:spacing w:after="0" w:line="240" w:lineRule="auto"/>
            </w:pPr>
            <w:r>
              <w:t xml:space="preserve">Systèmes d’organisation du temps de travail très contraignants </w:t>
            </w:r>
          </w:p>
        </w:tc>
        <w:tc>
          <w:tcPr>
            <w:tcW w:w="992" w:type="dxa"/>
            <w:vAlign w:val="center"/>
          </w:tcPr>
          <w:p w14:paraId="33A36BCA" w14:textId="77777777" w:rsidR="00630BC0" w:rsidRPr="007579F8" w:rsidRDefault="00630BC0" w:rsidP="00630BC0">
            <w:pPr>
              <w:spacing w:after="0" w:line="240" w:lineRule="auto"/>
            </w:pPr>
            <w:r>
              <w:t>Équipe</w:t>
            </w:r>
          </w:p>
        </w:tc>
        <w:tc>
          <w:tcPr>
            <w:tcW w:w="1417" w:type="dxa"/>
            <w:vAlign w:val="center"/>
          </w:tcPr>
          <w:sdt>
            <w:sdtPr>
              <w:id w:val="872189624"/>
              <w14:checkbox>
                <w14:checked w14:val="0"/>
                <w14:checkedState w14:val="2612" w14:font="MS Gothic"/>
                <w14:uncheckedState w14:val="2610" w14:font="MS Gothic"/>
              </w14:checkbox>
            </w:sdtPr>
            <w:sdtEndPr/>
            <w:sdtContent>
              <w:p w14:paraId="1F6B0664" w14:textId="77777777" w:rsidR="00630BC0" w:rsidRPr="00EE4FC0" w:rsidRDefault="00630BC0" w:rsidP="00630BC0">
                <w:pPr>
                  <w:spacing w:after="0" w:line="240" w:lineRule="auto"/>
                  <w:jc w:val="center"/>
                </w:pPr>
                <w:r>
                  <w:rPr>
                    <w:rFonts w:ascii="MS Gothic" w:eastAsia="MS Gothic" w:hAnsi="MS Gothic" w:hint="eastAsia"/>
                  </w:rPr>
                  <w:t>☐</w:t>
                </w:r>
              </w:p>
            </w:sdtContent>
          </w:sdt>
        </w:tc>
      </w:tr>
      <w:tr w:rsidR="00656116" w:rsidRPr="00EE4FC0" w14:paraId="1D63A894" w14:textId="77777777" w:rsidTr="002900AA">
        <w:trPr>
          <w:cnfStyle w:val="000000100000" w:firstRow="0" w:lastRow="0" w:firstColumn="0" w:lastColumn="0" w:oddVBand="0" w:evenVBand="0" w:oddHBand="1" w:evenHBand="0" w:firstRowFirstColumn="0" w:firstRowLastColumn="0" w:lastRowFirstColumn="0" w:lastRowLastColumn="0"/>
        </w:trPr>
        <w:tc>
          <w:tcPr>
            <w:tcW w:w="7225" w:type="dxa"/>
            <w:vAlign w:val="center"/>
          </w:tcPr>
          <w:p w14:paraId="3C0852B6" w14:textId="0ADBD302" w:rsidR="00630BC0" w:rsidRPr="00EE4FC0" w:rsidRDefault="00630BC0" w:rsidP="002900AA">
            <w:pPr>
              <w:spacing w:after="0" w:line="240" w:lineRule="auto"/>
            </w:pPr>
            <w:r>
              <w:t>Travail à la tâche ou cadencé</w:t>
            </w:r>
          </w:p>
        </w:tc>
        <w:tc>
          <w:tcPr>
            <w:tcW w:w="992" w:type="dxa"/>
            <w:vAlign w:val="center"/>
          </w:tcPr>
          <w:p w14:paraId="2659E0D1" w14:textId="77777777" w:rsidR="00630BC0" w:rsidRPr="007579F8" w:rsidRDefault="00630BC0" w:rsidP="00630BC0">
            <w:pPr>
              <w:spacing w:after="0" w:line="240" w:lineRule="auto"/>
            </w:pPr>
            <w:r>
              <w:t>Chaîne</w:t>
            </w:r>
          </w:p>
        </w:tc>
        <w:tc>
          <w:tcPr>
            <w:tcW w:w="1417" w:type="dxa"/>
            <w:vAlign w:val="center"/>
          </w:tcPr>
          <w:sdt>
            <w:sdtPr>
              <w:id w:val="-2001882183"/>
              <w14:checkbox>
                <w14:checked w14:val="0"/>
                <w14:checkedState w14:val="2612" w14:font="MS Gothic"/>
                <w14:uncheckedState w14:val="2610" w14:font="MS Gothic"/>
              </w14:checkbox>
            </w:sdtPr>
            <w:sdtEndPr/>
            <w:sdtContent>
              <w:p w14:paraId="61127D74" w14:textId="77777777" w:rsidR="00630BC0" w:rsidRPr="00EE4FC0" w:rsidRDefault="00630BC0" w:rsidP="00630BC0">
                <w:pPr>
                  <w:spacing w:after="0" w:line="240" w:lineRule="auto"/>
                  <w:jc w:val="center"/>
                </w:pPr>
                <w:r>
                  <w:rPr>
                    <w:rFonts w:ascii="MS Gothic" w:eastAsia="MS Gothic" w:hAnsi="MS Gothic" w:hint="eastAsia"/>
                  </w:rPr>
                  <w:t>☐</w:t>
                </w:r>
              </w:p>
            </w:sdtContent>
          </w:sdt>
        </w:tc>
      </w:tr>
      <w:tr w:rsidR="00656116" w:rsidRPr="00EE4FC0" w14:paraId="19175E55" w14:textId="77777777" w:rsidTr="002900AA">
        <w:tc>
          <w:tcPr>
            <w:tcW w:w="7225" w:type="dxa"/>
            <w:vAlign w:val="center"/>
          </w:tcPr>
          <w:p w14:paraId="1346FCA7" w14:textId="77777777" w:rsidR="00630BC0" w:rsidRPr="00EE4FC0" w:rsidRDefault="00630BC0" w:rsidP="00630BC0">
            <w:pPr>
              <w:spacing w:after="0" w:line="240" w:lineRule="auto"/>
            </w:pPr>
            <w:r>
              <w:t>Travaux en milieu hyperbares</w:t>
            </w:r>
          </w:p>
        </w:tc>
        <w:tc>
          <w:tcPr>
            <w:tcW w:w="992" w:type="dxa"/>
            <w:vAlign w:val="center"/>
          </w:tcPr>
          <w:p w14:paraId="25573FB4" w14:textId="77777777" w:rsidR="00630BC0" w:rsidRPr="007579F8" w:rsidRDefault="00630BC0" w:rsidP="00630BC0">
            <w:pPr>
              <w:spacing w:after="0" w:line="240" w:lineRule="auto"/>
            </w:pPr>
            <w:r>
              <w:t>Surpression</w:t>
            </w:r>
          </w:p>
        </w:tc>
        <w:tc>
          <w:tcPr>
            <w:tcW w:w="1417" w:type="dxa"/>
            <w:vAlign w:val="center"/>
          </w:tcPr>
          <w:sdt>
            <w:sdtPr>
              <w:id w:val="856316821"/>
              <w14:checkbox>
                <w14:checked w14:val="0"/>
                <w14:checkedState w14:val="2612" w14:font="MS Gothic"/>
                <w14:uncheckedState w14:val="2610" w14:font="MS Gothic"/>
              </w14:checkbox>
            </w:sdtPr>
            <w:sdtEndPr/>
            <w:sdtContent>
              <w:p w14:paraId="1F33963D" w14:textId="77777777" w:rsidR="00630BC0" w:rsidRPr="00EE4FC0" w:rsidRDefault="00630BC0" w:rsidP="00630BC0">
                <w:pPr>
                  <w:spacing w:after="0" w:line="240" w:lineRule="auto"/>
                  <w:jc w:val="center"/>
                </w:pPr>
                <w:r>
                  <w:rPr>
                    <w:rFonts w:ascii="MS Gothic" w:eastAsia="MS Gothic" w:hAnsi="MS Gothic" w:hint="eastAsia"/>
                  </w:rPr>
                  <w:t>☐</w:t>
                </w:r>
              </w:p>
            </w:sdtContent>
          </w:sdt>
        </w:tc>
      </w:tr>
      <w:tr w:rsidR="00656116" w:rsidRPr="00EE4FC0" w14:paraId="4E976493" w14:textId="77777777" w:rsidTr="002900AA">
        <w:trPr>
          <w:cnfStyle w:val="000000100000" w:firstRow="0" w:lastRow="0" w:firstColumn="0" w:lastColumn="0" w:oddVBand="0" w:evenVBand="0" w:oddHBand="1" w:evenHBand="0" w:firstRowFirstColumn="0" w:firstRowLastColumn="0" w:lastRowFirstColumn="0" w:lastRowLastColumn="0"/>
          <w:trHeight w:val="143"/>
        </w:trPr>
        <w:tc>
          <w:tcPr>
            <w:tcW w:w="7225" w:type="dxa"/>
            <w:vAlign w:val="center"/>
          </w:tcPr>
          <w:p w14:paraId="308A90E3" w14:textId="77777777" w:rsidR="00630BC0" w:rsidRPr="00EE4FC0" w:rsidRDefault="00630BC0" w:rsidP="00630BC0">
            <w:pPr>
              <w:spacing w:after="0" w:line="240" w:lineRule="auto"/>
            </w:pPr>
            <w:r>
              <w:t>Pénétrer dans une atmosphère appauvrie en oxygène</w:t>
            </w:r>
          </w:p>
        </w:tc>
        <w:tc>
          <w:tcPr>
            <w:tcW w:w="992" w:type="dxa"/>
            <w:vAlign w:val="center"/>
          </w:tcPr>
          <w:p w14:paraId="4EE51C2C" w14:textId="77777777" w:rsidR="00630BC0" w:rsidRPr="007579F8" w:rsidRDefault="00630BC0" w:rsidP="00630BC0">
            <w:pPr>
              <w:spacing w:after="0" w:line="240" w:lineRule="auto"/>
            </w:pPr>
            <w:proofErr w:type="spellStart"/>
            <w:r>
              <w:t>AppO</w:t>
            </w:r>
            <w:proofErr w:type="spellEnd"/>
          </w:p>
        </w:tc>
        <w:tc>
          <w:tcPr>
            <w:tcW w:w="1417" w:type="dxa"/>
            <w:vAlign w:val="center"/>
          </w:tcPr>
          <w:sdt>
            <w:sdtPr>
              <w:id w:val="-894959299"/>
              <w14:checkbox>
                <w14:checked w14:val="0"/>
                <w14:checkedState w14:val="2612" w14:font="MS Gothic"/>
                <w14:uncheckedState w14:val="2610" w14:font="MS Gothic"/>
              </w14:checkbox>
            </w:sdtPr>
            <w:sdtEndPr/>
            <w:sdtContent>
              <w:p w14:paraId="4676974E" w14:textId="77777777" w:rsidR="00630BC0" w:rsidRPr="00EE4FC0" w:rsidRDefault="00630BC0" w:rsidP="00630BC0">
                <w:pPr>
                  <w:spacing w:after="0" w:line="240" w:lineRule="auto"/>
                  <w:jc w:val="center"/>
                </w:pPr>
                <w:r>
                  <w:rPr>
                    <w:rFonts w:ascii="MS Gothic" w:eastAsia="MS Gothic" w:hAnsi="MS Gothic" w:hint="eastAsia"/>
                  </w:rPr>
                  <w:t>☐</w:t>
                </w:r>
              </w:p>
            </w:sdtContent>
          </w:sdt>
        </w:tc>
      </w:tr>
    </w:tbl>
    <w:p w14:paraId="20FA420E" w14:textId="77777777" w:rsidR="00D01B8B" w:rsidRDefault="00D01B8B" w:rsidP="001A77BA"/>
    <w:p w14:paraId="3BC4E715" w14:textId="12B2095D" w:rsidR="001A77BA" w:rsidRPr="001A77BA" w:rsidRDefault="001A77BA" w:rsidP="00395368">
      <w:pPr>
        <w:spacing w:after="240"/>
      </w:pPr>
      <w:r>
        <w:t>Je suis consciente que les travaux dangereux ou pénibles peuvent être un problème pour mon enfant dès la première phase de la grossesse et je sais que mon employeur ne peut prendre les mesures de protection requises qu'une fois que je l'ai informé de ma grossesse</w:t>
      </w:r>
      <w:r w:rsidR="007412C9">
        <w:t xml:space="preserve"> (planifiée)</w:t>
      </w:r>
      <w:r>
        <w:t>.</w:t>
      </w:r>
    </w:p>
    <w:tbl>
      <w:tblPr>
        <w:tblStyle w:val="Gitternetztabelle5dunkelAkzent1"/>
        <w:tblW w:w="9776" w:type="dxa"/>
        <w:tblLook w:val="0480" w:firstRow="0" w:lastRow="0" w:firstColumn="1" w:lastColumn="0" w:noHBand="0" w:noVBand="1"/>
      </w:tblPr>
      <w:tblGrid>
        <w:gridCol w:w="2405"/>
        <w:gridCol w:w="7371"/>
      </w:tblGrid>
      <w:tr w:rsidR="001A77BA" w14:paraId="3C35946A" w14:textId="77777777" w:rsidTr="000B4586">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253789" w:themeColor="accent1"/>
              <w:left w:val="single" w:sz="4" w:space="0" w:color="253789" w:themeColor="accent1"/>
            </w:tcBorders>
            <w:vAlign w:val="center"/>
          </w:tcPr>
          <w:p w14:paraId="0BE1DBDC" w14:textId="77777777" w:rsidR="001A77BA" w:rsidRPr="00C62D28" w:rsidRDefault="001A77BA" w:rsidP="00C62D28">
            <w:pPr>
              <w:spacing w:after="0" w:line="240" w:lineRule="auto"/>
              <w:rPr>
                <w:b w:val="0"/>
              </w:rPr>
            </w:pPr>
            <w:r>
              <w:rPr>
                <w:b w:val="0"/>
              </w:rPr>
              <w:t>Nom, prénom</w:t>
            </w:r>
          </w:p>
        </w:tc>
        <w:tc>
          <w:tcPr>
            <w:tcW w:w="7371" w:type="dxa"/>
            <w:vAlign w:val="center"/>
          </w:tcPr>
          <w:p w14:paraId="72BC487B" w14:textId="77777777" w:rsidR="001A77BA" w:rsidRDefault="001A77BA" w:rsidP="008F10B5">
            <w:pPr>
              <w:cnfStyle w:val="000000100000" w:firstRow="0" w:lastRow="0" w:firstColumn="0" w:lastColumn="0" w:oddVBand="0" w:evenVBand="0" w:oddHBand="1" w:evenHBand="0" w:firstRowFirstColumn="0" w:firstRowLastColumn="0" w:lastRowFirstColumn="0" w:lastRowLastColumn="0"/>
            </w:pPr>
          </w:p>
        </w:tc>
      </w:tr>
      <w:tr w:rsidR="001A77BA" w14:paraId="51EA0346" w14:textId="77777777" w:rsidTr="000B4586">
        <w:tblPrEx>
          <w:tblLook w:val="04A0" w:firstRow="1" w:lastRow="0" w:firstColumn="1" w:lastColumn="0" w:noHBand="0" w:noVBand="1"/>
        </w:tblPrEx>
        <w:trPr>
          <w:trHeight w:val="516"/>
        </w:trPr>
        <w:tc>
          <w:tcPr>
            <w:cnfStyle w:val="001000000000" w:firstRow="0" w:lastRow="0" w:firstColumn="1" w:lastColumn="0" w:oddVBand="0" w:evenVBand="0" w:oddHBand="0" w:evenHBand="0" w:firstRowFirstColumn="0" w:firstRowLastColumn="0" w:lastRowFirstColumn="0" w:lastRowLastColumn="0"/>
            <w:tcW w:w="2405" w:type="dxa"/>
            <w:tcBorders>
              <w:left w:val="single" w:sz="4" w:space="0" w:color="253789" w:themeColor="accent1"/>
            </w:tcBorders>
            <w:vAlign w:val="center"/>
          </w:tcPr>
          <w:p w14:paraId="6E8B788D" w14:textId="77777777" w:rsidR="001A77BA" w:rsidRPr="00C62D28" w:rsidRDefault="001A77BA" w:rsidP="00C62D28">
            <w:pPr>
              <w:spacing w:after="0" w:line="240" w:lineRule="auto"/>
              <w:rPr>
                <w:b w:val="0"/>
              </w:rPr>
            </w:pPr>
            <w:r>
              <w:rPr>
                <w:b w:val="0"/>
              </w:rPr>
              <w:t>Lieu, date</w:t>
            </w:r>
          </w:p>
        </w:tc>
        <w:tc>
          <w:tcPr>
            <w:tcW w:w="7371" w:type="dxa"/>
            <w:vAlign w:val="center"/>
          </w:tcPr>
          <w:p w14:paraId="779CB573" w14:textId="77777777" w:rsidR="001A77BA" w:rsidRDefault="001A77BA" w:rsidP="008F10B5">
            <w:pPr>
              <w:cnfStyle w:val="000000000000" w:firstRow="0" w:lastRow="0" w:firstColumn="0" w:lastColumn="0" w:oddVBand="0" w:evenVBand="0" w:oddHBand="0" w:evenHBand="0" w:firstRowFirstColumn="0" w:firstRowLastColumn="0" w:lastRowFirstColumn="0" w:lastRowLastColumn="0"/>
            </w:pPr>
          </w:p>
        </w:tc>
      </w:tr>
      <w:tr w:rsidR="001A77BA" w14:paraId="0794FF6E" w14:textId="77777777" w:rsidTr="000B458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985"/>
        </w:trPr>
        <w:tc>
          <w:tcPr>
            <w:cnfStyle w:val="001000000000" w:firstRow="0" w:lastRow="0" w:firstColumn="1" w:lastColumn="0" w:oddVBand="0" w:evenVBand="0" w:oddHBand="0" w:evenHBand="0" w:firstRowFirstColumn="0" w:firstRowLastColumn="0" w:lastRowFirstColumn="0" w:lastRowLastColumn="0"/>
            <w:tcW w:w="2405" w:type="dxa"/>
            <w:tcBorders>
              <w:left w:val="single" w:sz="4" w:space="0" w:color="253789" w:themeColor="accent1"/>
              <w:bottom w:val="single" w:sz="4" w:space="0" w:color="253789" w:themeColor="accent1"/>
            </w:tcBorders>
          </w:tcPr>
          <w:p w14:paraId="198C7012" w14:textId="77777777" w:rsidR="001A77BA" w:rsidRPr="00C62D28" w:rsidRDefault="001A77BA" w:rsidP="00166106">
            <w:pPr>
              <w:spacing w:before="120" w:after="0" w:line="240" w:lineRule="auto"/>
              <w:rPr>
                <w:b w:val="0"/>
              </w:rPr>
            </w:pPr>
            <w:r>
              <w:rPr>
                <w:b w:val="0"/>
              </w:rPr>
              <w:t>Signature</w:t>
            </w:r>
          </w:p>
        </w:tc>
        <w:tc>
          <w:tcPr>
            <w:tcW w:w="7371" w:type="dxa"/>
          </w:tcPr>
          <w:p w14:paraId="3BB41BA3" w14:textId="77777777" w:rsidR="001A77BA" w:rsidRDefault="001A77BA" w:rsidP="008F10B5">
            <w:pPr>
              <w:cnfStyle w:val="000000100000" w:firstRow="0" w:lastRow="0" w:firstColumn="0" w:lastColumn="0" w:oddVBand="0" w:evenVBand="0" w:oddHBand="1" w:evenHBand="0" w:firstRowFirstColumn="0" w:firstRowLastColumn="0" w:lastRowFirstColumn="0" w:lastRowLastColumn="0"/>
            </w:pPr>
          </w:p>
        </w:tc>
      </w:tr>
    </w:tbl>
    <w:p w14:paraId="7A17CFD0" w14:textId="77777777" w:rsidR="005A6635" w:rsidRPr="00020D28" w:rsidRDefault="005A6635" w:rsidP="007531D7"/>
    <w:sectPr w:rsidR="005A6635" w:rsidRPr="00020D28" w:rsidSect="00851CC7">
      <w:footerReference w:type="default" r:id="rId20"/>
      <w:pgSz w:w="11907" w:h="16839"/>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D2F90" w14:textId="77777777" w:rsidR="00FA77E4" w:rsidRDefault="00FA77E4" w:rsidP="008D7177">
      <w:pPr>
        <w:spacing w:after="0" w:line="240" w:lineRule="auto"/>
      </w:pPr>
      <w:r>
        <w:separator/>
      </w:r>
    </w:p>
  </w:endnote>
  <w:endnote w:type="continuationSeparator" w:id="0">
    <w:p w14:paraId="5670BB9B" w14:textId="77777777" w:rsidR="00FA77E4" w:rsidRDefault="00FA77E4" w:rsidP="008D7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269D5" w14:textId="77777777" w:rsidR="00DF56D9" w:rsidRDefault="00DF56D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8CA2C" w14:textId="77777777" w:rsidR="00541023" w:rsidRDefault="00541023">
    <w:pPr>
      <w:pStyle w:val="Fuzeile"/>
    </w:pPr>
  </w:p>
  <w:p w14:paraId="7C10BFF7" w14:textId="77777777" w:rsidR="00541023" w:rsidRDefault="0054102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CF092" w14:textId="77777777" w:rsidR="00DF56D9" w:rsidRDefault="00DF56D9">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45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343"/>
      <w:gridCol w:w="13402"/>
    </w:tblGrid>
    <w:tr w:rsidR="00541023" w:rsidRPr="00CB5A70" w14:paraId="3E321CE3" w14:textId="77777777" w:rsidTr="00F81FF2">
      <w:tc>
        <w:tcPr>
          <w:tcW w:w="1194" w:type="dxa"/>
          <w:gridSpan w:val="2"/>
        </w:tcPr>
        <w:p w14:paraId="78CACA75" w14:textId="77777777" w:rsidR="00541023" w:rsidRPr="00CB5A70" w:rsidRDefault="00541023" w:rsidP="008F10B5">
          <w:pPr>
            <w:pStyle w:val="Funotentext"/>
            <w:rPr>
              <w:sz w:val="16"/>
            </w:rPr>
          </w:pPr>
          <w:r>
            <w:rPr>
              <w:b/>
              <w:sz w:val="16"/>
            </w:rPr>
            <w:t>*Adaptée</w:t>
          </w:r>
          <w:r>
            <w:rPr>
              <w:sz w:val="16"/>
            </w:rPr>
            <w:t>:</w:t>
          </w:r>
        </w:p>
      </w:tc>
      <w:tc>
        <w:tcPr>
          <w:tcW w:w="13402" w:type="dxa"/>
        </w:tcPr>
        <w:p w14:paraId="16C5D2BB" w14:textId="77777777" w:rsidR="00541023" w:rsidRPr="00CB5A70" w:rsidRDefault="00541023" w:rsidP="00D17267">
          <w:pPr>
            <w:pStyle w:val="Funotentext"/>
            <w:rPr>
              <w:sz w:val="16"/>
            </w:rPr>
          </w:pPr>
          <w:r>
            <w:rPr>
              <w:sz w:val="16"/>
            </w:rPr>
            <w:t>Une activité déterminée est adaptée pour une femme enceinte ou qui allaite s'il n'en découle aucun danger pour la mère et l'enfant.</w:t>
          </w:r>
        </w:p>
      </w:tc>
    </w:tr>
    <w:tr w:rsidR="00541023" w:rsidRPr="00CB5A70" w14:paraId="3CB6D998" w14:textId="77777777" w:rsidTr="00F81FF2">
      <w:tc>
        <w:tcPr>
          <w:tcW w:w="1194" w:type="dxa"/>
          <w:gridSpan w:val="2"/>
        </w:tcPr>
        <w:p w14:paraId="238AF8D9" w14:textId="77777777" w:rsidR="00541023" w:rsidRPr="00CB5A70" w:rsidRDefault="00541023" w:rsidP="008F10B5">
          <w:pPr>
            <w:pStyle w:val="Funotentext"/>
            <w:rPr>
              <w:sz w:val="16"/>
            </w:rPr>
          </w:pPr>
          <w:r>
            <w:rPr>
              <w:b/>
              <w:color w:val="FFFFFF" w:themeColor="background1"/>
              <w:sz w:val="16"/>
            </w:rPr>
            <w:t>*</w:t>
          </w:r>
          <w:r>
            <w:rPr>
              <w:b/>
              <w:sz w:val="16"/>
            </w:rPr>
            <w:t>Sous conditions</w:t>
          </w:r>
          <w:r>
            <w:rPr>
              <w:sz w:val="16"/>
            </w:rPr>
            <w:t>:</w:t>
          </w:r>
        </w:p>
      </w:tc>
      <w:tc>
        <w:tcPr>
          <w:tcW w:w="13402" w:type="dxa"/>
        </w:tcPr>
        <w:p w14:paraId="25796225" w14:textId="77777777" w:rsidR="00541023" w:rsidRPr="00CB5A70" w:rsidRDefault="00541023" w:rsidP="008F10B5">
          <w:pPr>
            <w:pStyle w:val="Funotentext"/>
            <w:rPr>
              <w:sz w:val="16"/>
            </w:rPr>
          </w:pPr>
          <w:r>
            <w:rPr>
              <w:sz w:val="16"/>
            </w:rPr>
            <w:t>Une femme enceinte ou une mère qui allaite ne peut effectuer une activité déclarée adaptée sous conditions qu'une fois que toutes les mesures de protection concernant cette activité sont appliquées intégralement.</w:t>
          </w:r>
        </w:p>
      </w:tc>
    </w:tr>
    <w:tr w:rsidR="00541023" w:rsidRPr="00CB5A70" w14:paraId="4A96E204" w14:textId="77777777" w:rsidTr="00F81FF2">
      <w:tc>
        <w:tcPr>
          <w:tcW w:w="1194" w:type="dxa"/>
          <w:gridSpan w:val="2"/>
        </w:tcPr>
        <w:p w14:paraId="4DC65FE1" w14:textId="77777777" w:rsidR="00541023" w:rsidRPr="00CB5A70" w:rsidRDefault="00541023" w:rsidP="008F10B5">
          <w:pPr>
            <w:pStyle w:val="Funotentext"/>
            <w:rPr>
              <w:sz w:val="16"/>
            </w:rPr>
          </w:pPr>
          <w:r>
            <w:rPr>
              <w:b/>
              <w:color w:val="FFFFFF" w:themeColor="background1"/>
              <w:sz w:val="16"/>
            </w:rPr>
            <w:t>*</w:t>
          </w:r>
          <w:r>
            <w:rPr>
              <w:b/>
              <w:sz w:val="16"/>
            </w:rPr>
            <w:t>Inadaptée</w:t>
          </w:r>
          <w:r>
            <w:rPr>
              <w:sz w:val="16"/>
            </w:rPr>
            <w:t>:</w:t>
          </w:r>
        </w:p>
      </w:tc>
      <w:tc>
        <w:tcPr>
          <w:tcW w:w="13402" w:type="dxa"/>
        </w:tcPr>
        <w:p w14:paraId="4E591567" w14:textId="77777777" w:rsidR="00541023" w:rsidRPr="00F81FF2" w:rsidRDefault="00541023" w:rsidP="008F10B5">
          <w:pPr>
            <w:pStyle w:val="Funotentext"/>
            <w:rPr>
              <w:sz w:val="16"/>
            </w:rPr>
          </w:pPr>
          <w:r>
            <w:rPr>
              <w:sz w:val="16"/>
            </w:rPr>
            <w:t>Une femme enceinte ou une mère qui allaite ne doit en aucun cas effectuer une activité déclarée inadaptée.</w:t>
          </w:r>
        </w:p>
      </w:tc>
    </w:tr>
    <w:tr w:rsidR="00541023" w:rsidRPr="00CB5A70" w14:paraId="73BEE895" w14:textId="77777777" w:rsidTr="00F81FF2">
      <w:tc>
        <w:tcPr>
          <w:tcW w:w="1194" w:type="dxa"/>
          <w:gridSpan w:val="2"/>
        </w:tcPr>
        <w:p w14:paraId="196985E0" w14:textId="77777777" w:rsidR="00541023" w:rsidRPr="00F81FF2" w:rsidRDefault="00541023" w:rsidP="008F10B5">
          <w:pPr>
            <w:pStyle w:val="Funotentext"/>
            <w:rPr>
              <w:b/>
              <w:color w:val="FFFFFF" w:themeColor="background1"/>
              <w:sz w:val="16"/>
            </w:rPr>
          </w:pPr>
        </w:p>
      </w:tc>
      <w:tc>
        <w:tcPr>
          <w:tcW w:w="13402" w:type="dxa"/>
        </w:tcPr>
        <w:p w14:paraId="0041B4BA" w14:textId="77777777" w:rsidR="00541023" w:rsidRPr="00CB5A70" w:rsidRDefault="00541023" w:rsidP="008F10B5">
          <w:pPr>
            <w:pStyle w:val="Funotentext"/>
            <w:rPr>
              <w:sz w:val="16"/>
            </w:rPr>
          </w:pPr>
        </w:p>
      </w:tc>
    </w:tr>
    <w:tr w:rsidR="00541023" w:rsidRPr="00CB5A70" w14:paraId="1FF82A0D" w14:textId="77777777" w:rsidTr="00F81FF2">
      <w:tc>
        <w:tcPr>
          <w:tcW w:w="851" w:type="dxa"/>
          <w:tcBorders>
            <w:right w:val="single" w:sz="4" w:space="0" w:color="C9D0F0" w:themeColor="accent1" w:themeTint="33"/>
          </w:tcBorders>
          <w:shd w:val="clear" w:color="auto" w:fill="auto"/>
        </w:tcPr>
        <w:p w14:paraId="7DED91FD" w14:textId="77777777" w:rsidR="00541023" w:rsidRPr="00CB5A70" w:rsidRDefault="00541023" w:rsidP="008F10B5">
          <w:pPr>
            <w:pStyle w:val="Funotentext"/>
            <w:rPr>
              <w:b/>
              <w:sz w:val="16"/>
            </w:rPr>
          </w:pPr>
        </w:p>
      </w:tc>
      <w:tc>
        <w:tcPr>
          <w:tcW w:w="343" w:type="dxa"/>
          <w:tcBorders>
            <w:left w:val="single" w:sz="4" w:space="0" w:color="C9D0F0" w:themeColor="accent1" w:themeTint="33"/>
          </w:tcBorders>
          <w:shd w:val="clear" w:color="auto" w:fill="E7E6E6" w:themeFill="background2"/>
        </w:tcPr>
        <w:p w14:paraId="1E069ADC" w14:textId="77777777" w:rsidR="00541023" w:rsidRPr="00CB5A70" w:rsidRDefault="00541023" w:rsidP="008F10B5">
          <w:pPr>
            <w:pStyle w:val="Funotentext"/>
            <w:rPr>
              <w:b/>
              <w:sz w:val="16"/>
            </w:rPr>
          </w:pPr>
        </w:p>
      </w:tc>
      <w:tc>
        <w:tcPr>
          <w:tcW w:w="13402" w:type="dxa"/>
        </w:tcPr>
        <w:p w14:paraId="7E6FBED0" w14:textId="745106E6" w:rsidR="00541023" w:rsidRPr="00CB5A70" w:rsidRDefault="00EF4439" w:rsidP="008F10B5">
          <w:pPr>
            <w:pStyle w:val="Funotentext"/>
            <w:rPr>
              <w:sz w:val="16"/>
            </w:rPr>
          </w:pPr>
          <w:r>
            <w:rPr>
              <w:sz w:val="16"/>
            </w:rPr>
            <w:t>Example, à adapter</w:t>
          </w:r>
        </w:p>
      </w:tc>
    </w:tr>
  </w:tbl>
  <w:p w14:paraId="0E71EB33" w14:textId="77777777" w:rsidR="00541023" w:rsidRDefault="00541023">
    <w:pPr>
      <w:pStyle w:val="Fuzeile"/>
    </w:pPr>
  </w:p>
  <w:p w14:paraId="4358B907" w14:textId="77777777" w:rsidR="00541023" w:rsidRDefault="00541023">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424B4" w14:textId="77777777" w:rsidR="00541023" w:rsidRDefault="00541023">
    <w:pPr>
      <w:pStyle w:val="Fuzeile"/>
    </w:pPr>
  </w:p>
  <w:p w14:paraId="30C10C18" w14:textId="77777777" w:rsidR="00541023" w:rsidRDefault="0054102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F0570" w14:textId="77777777" w:rsidR="00FA77E4" w:rsidRDefault="00FA77E4" w:rsidP="008D7177">
      <w:pPr>
        <w:spacing w:after="0" w:line="240" w:lineRule="auto"/>
      </w:pPr>
      <w:r>
        <w:separator/>
      </w:r>
    </w:p>
  </w:footnote>
  <w:footnote w:type="continuationSeparator" w:id="0">
    <w:p w14:paraId="1A4C5757" w14:textId="77777777" w:rsidR="00FA77E4" w:rsidRDefault="00FA77E4" w:rsidP="008D71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72036" w14:textId="77777777" w:rsidR="00DF56D9" w:rsidRDefault="00DF56D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37C43" w14:textId="77777777" w:rsidR="00DF56D9" w:rsidRDefault="00DF56D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91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425"/>
      <w:gridCol w:w="5116"/>
      <w:gridCol w:w="4807"/>
    </w:tblGrid>
    <w:tr w:rsidR="00541023" w14:paraId="325A116B" w14:textId="77777777" w:rsidTr="00851CC7">
      <w:trPr>
        <w:trHeight w:val="680"/>
      </w:trPr>
      <w:tc>
        <w:tcPr>
          <w:tcW w:w="567" w:type="dxa"/>
          <w:shd w:val="clear" w:color="auto" w:fill="253789"/>
          <w:vAlign w:val="center"/>
        </w:tcPr>
        <w:p w14:paraId="2DF70798" w14:textId="77777777" w:rsidR="00541023" w:rsidRPr="00B0605C" w:rsidRDefault="00541023" w:rsidP="001C3B37">
          <w:pPr>
            <w:rPr>
              <w:noProof/>
              <w:szCs w:val="21"/>
              <w:lang w:eastAsia="de-CH"/>
            </w:rPr>
          </w:pPr>
        </w:p>
      </w:tc>
      <w:tc>
        <w:tcPr>
          <w:tcW w:w="425" w:type="dxa"/>
          <w:vAlign w:val="center"/>
        </w:tcPr>
        <w:p w14:paraId="78EB10DB" w14:textId="77777777" w:rsidR="00541023" w:rsidRPr="00B0605C" w:rsidRDefault="00541023" w:rsidP="001C3B37">
          <w:pPr>
            <w:rPr>
              <w:noProof/>
              <w:szCs w:val="21"/>
              <w:lang w:eastAsia="de-CH"/>
            </w:rPr>
          </w:pPr>
        </w:p>
      </w:tc>
      <w:tc>
        <w:tcPr>
          <w:tcW w:w="9923" w:type="dxa"/>
          <w:gridSpan w:val="2"/>
          <w:vAlign w:val="center"/>
        </w:tcPr>
        <w:p w14:paraId="6CF29C10" w14:textId="49B2CDA2" w:rsidR="00541023" w:rsidRPr="0055145D" w:rsidRDefault="00541023" w:rsidP="00B014B3">
          <w:pPr>
            <w:pStyle w:val="Untertitel"/>
            <w:spacing w:after="0" w:line="240" w:lineRule="auto"/>
            <w:rPr>
              <w:rFonts w:eastAsia="Calibri"/>
              <w:caps/>
              <w:color w:val="253789"/>
              <w:kern w:val="28"/>
              <w:sz w:val="24"/>
              <w:lang w:eastAsia="de-CH"/>
            </w:rPr>
          </w:pPr>
          <w:r>
            <w:rPr>
              <w:rFonts w:eastAsia="Calibri"/>
              <w:caps/>
              <w:color w:val="253789"/>
              <w:sz w:val="24"/>
            </w:rPr>
            <w:t>Info</w:t>
          </w:r>
          <w:r w:rsidR="00B014B3">
            <w:rPr>
              <w:rFonts w:eastAsia="Calibri"/>
              <w:caps/>
              <w:color w:val="253789"/>
              <w:sz w:val="24"/>
            </w:rPr>
            <w:t>rmations pour les spécialistes</w:t>
          </w:r>
        </w:p>
      </w:tc>
    </w:tr>
    <w:tr w:rsidR="00541023" w:rsidRPr="0055145D" w14:paraId="69E23549" w14:textId="77777777" w:rsidTr="00851CC7">
      <w:trPr>
        <w:trHeight w:val="284"/>
      </w:trPr>
      <w:tc>
        <w:tcPr>
          <w:tcW w:w="567" w:type="dxa"/>
          <w:shd w:val="clear" w:color="auto" w:fill="auto"/>
        </w:tcPr>
        <w:p w14:paraId="445AF63C" w14:textId="77777777" w:rsidR="00541023" w:rsidRPr="0055145D" w:rsidRDefault="00541023" w:rsidP="001C3B37">
          <w:pPr>
            <w:rPr>
              <w:noProof/>
              <w:szCs w:val="21"/>
              <w:lang w:eastAsia="de-CH"/>
            </w:rPr>
          </w:pPr>
        </w:p>
      </w:tc>
      <w:tc>
        <w:tcPr>
          <w:tcW w:w="425" w:type="dxa"/>
          <w:shd w:val="clear" w:color="auto" w:fill="auto"/>
        </w:tcPr>
        <w:p w14:paraId="70A536C2" w14:textId="77777777" w:rsidR="00541023" w:rsidRPr="0055145D" w:rsidRDefault="00541023" w:rsidP="001C3B37">
          <w:pPr>
            <w:rPr>
              <w:caps/>
              <w:noProof/>
              <w:szCs w:val="21"/>
              <w:lang w:eastAsia="de-CH"/>
            </w:rPr>
          </w:pPr>
        </w:p>
      </w:tc>
      <w:tc>
        <w:tcPr>
          <w:tcW w:w="9923" w:type="dxa"/>
          <w:gridSpan w:val="2"/>
          <w:shd w:val="clear" w:color="auto" w:fill="auto"/>
        </w:tcPr>
        <w:p w14:paraId="0D329DF3" w14:textId="77777777" w:rsidR="00541023" w:rsidRPr="0055145D" w:rsidRDefault="00541023" w:rsidP="008530C3"/>
      </w:tc>
    </w:tr>
    <w:tr w:rsidR="00541023" w14:paraId="6610CED9" w14:textId="77777777" w:rsidTr="00851CC7">
      <w:trPr>
        <w:trHeight w:val="1077"/>
      </w:trPr>
      <w:tc>
        <w:tcPr>
          <w:tcW w:w="567" w:type="dxa"/>
          <w:shd w:val="clear" w:color="auto" w:fill="F2F2F2" w:themeFill="background1" w:themeFillShade="F2"/>
          <w:vAlign w:val="center"/>
        </w:tcPr>
        <w:p w14:paraId="262332B3" w14:textId="77777777" w:rsidR="00541023" w:rsidRPr="00B0605C" w:rsidRDefault="00541023" w:rsidP="001C3B37">
          <w:pPr>
            <w:spacing w:after="0"/>
            <w:rPr>
              <w:noProof/>
              <w:szCs w:val="21"/>
              <w:lang w:eastAsia="de-CH"/>
            </w:rPr>
          </w:pPr>
        </w:p>
      </w:tc>
      <w:tc>
        <w:tcPr>
          <w:tcW w:w="425" w:type="dxa"/>
          <w:shd w:val="clear" w:color="auto" w:fill="auto"/>
          <w:vAlign w:val="center"/>
        </w:tcPr>
        <w:p w14:paraId="2F5CB633" w14:textId="77777777" w:rsidR="00541023" w:rsidRPr="00C51E23" w:rsidRDefault="00541023" w:rsidP="001C3B37">
          <w:pPr>
            <w:spacing w:after="0"/>
            <w:rPr>
              <w:caps/>
              <w:noProof/>
              <w:szCs w:val="21"/>
              <w:lang w:eastAsia="de-CH"/>
            </w:rPr>
          </w:pPr>
        </w:p>
      </w:tc>
      <w:tc>
        <w:tcPr>
          <w:tcW w:w="9923" w:type="dxa"/>
          <w:gridSpan w:val="2"/>
          <w:shd w:val="clear" w:color="auto" w:fill="auto"/>
          <w:vAlign w:val="center"/>
        </w:tcPr>
        <w:p w14:paraId="12C68CB6" w14:textId="710696CB" w:rsidR="00541023" w:rsidRPr="001C3B37" w:rsidRDefault="00541023" w:rsidP="008530C3">
          <w:pPr>
            <w:pStyle w:val="Titel"/>
            <w:spacing w:after="0"/>
            <w:jc w:val="left"/>
          </w:pPr>
          <w:r>
            <w:t>Bonne pratique: protection de la maternité, détermination des dangers et Analyse de risques</w:t>
          </w:r>
        </w:p>
      </w:tc>
    </w:tr>
    <w:tr w:rsidR="00541023" w14:paraId="092F8CF7" w14:textId="77777777" w:rsidTr="00851CC7">
      <w:tc>
        <w:tcPr>
          <w:tcW w:w="567" w:type="dxa"/>
          <w:shd w:val="clear" w:color="auto" w:fill="auto"/>
        </w:tcPr>
        <w:p w14:paraId="2DDC4588" w14:textId="77777777" w:rsidR="00541023" w:rsidRPr="00B0605C" w:rsidRDefault="00541023" w:rsidP="001C3B37">
          <w:pPr>
            <w:rPr>
              <w:noProof/>
              <w:szCs w:val="21"/>
              <w:lang w:eastAsia="de-CH"/>
            </w:rPr>
          </w:pPr>
        </w:p>
      </w:tc>
      <w:tc>
        <w:tcPr>
          <w:tcW w:w="425" w:type="dxa"/>
          <w:shd w:val="clear" w:color="auto" w:fill="auto"/>
        </w:tcPr>
        <w:p w14:paraId="76643F0E" w14:textId="77777777" w:rsidR="00541023" w:rsidRPr="00B0605C" w:rsidRDefault="00541023" w:rsidP="001C3B37">
          <w:pPr>
            <w:rPr>
              <w:noProof/>
              <w:szCs w:val="21"/>
              <w:lang w:eastAsia="de-CH"/>
            </w:rPr>
          </w:pPr>
        </w:p>
      </w:tc>
      <w:tc>
        <w:tcPr>
          <w:tcW w:w="5116" w:type="dxa"/>
          <w:shd w:val="clear" w:color="auto" w:fill="auto"/>
        </w:tcPr>
        <w:p w14:paraId="7ED3F551" w14:textId="52A81491" w:rsidR="00541023" w:rsidRPr="00E22F6B" w:rsidRDefault="00EF4439" w:rsidP="007412C9">
          <w:pPr>
            <w:pStyle w:val="Untertitel"/>
            <w:spacing w:before="60" w:after="120"/>
            <w:ind w:left="40"/>
          </w:pPr>
          <w:r>
            <w:t xml:space="preserve">Version </w:t>
          </w:r>
          <w:r w:rsidR="00DF56D9">
            <w:t>14</w:t>
          </w:r>
          <w:r w:rsidR="00541023">
            <w:rPr>
              <w:color w:val="000000" w:themeColor="text1"/>
            </w:rPr>
            <w:t xml:space="preserve"> </w:t>
          </w:r>
          <w:r w:rsidR="00DF56D9">
            <w:rPr>
              <w:color w:val="000000" w:themeColor="text1"/>
            </w:rPr>
            <w:t>octobre</w:t>
          </w:r>
          <w:r w:rsidR="00541023">
            <w:rPr>
              <w:color w:val="000000" w:themeColor="text1"/>
            </w:rPr>
            <w:t xml:space="preserve"> </w:t>
          </w:r>
          <w:r w:rsidR="00541023">
            <w:t>2022</w:t>
          </w:r>
        </w:p>
      </w:tc>
      <w:tc>
        <w:tcPr>
          <w:tcW w:w="4807" w:type="dxa"/>
        </w:tcPr>
        <w:p w14:paraId="247720BC" w14:textId="77777777" w:rsidR="00541023" w:rsidRDefault="00541023" w:rsidP="001C3B37">
          <w:pPr>
            <w:pStyle w:val="zzKopfDept"/>
            <w:spacing w:after="0" w:line="240" w:lineRule="auto"/>
          </w:pPr>
        </w:p>
      </w:tc>
    </w:tr>
    <w:tr w:rsidR="00541023" w:rsidRPr="0055145D" w14:paraId="36D868AD" w14:textId="77777777" w:rsidTr="00851CC7">
      <w:trPr>
        <w:trHeight w:val="284"/>
      </w:trPr>
      <w:tc>
        <w:tcPr>
          <w:tcW w:w="567" w:type="dxa"/>
          <w:shd w:val="clear" w:color="auto" w:fill="auto"/>
        </w:tcPr>
        <w:p w14:paraId="003F89D8" w14:textId="77777777" w:rsidR="00541023" w:rsidRPr="0055145D" w:rsidRDefault="00541023" w:rsidP="001C3B37">
          <w:pPr>
            <w:rPr>
              <w:noProof/>
              <w:szCs w:val="21"/>
              <w:lang w:eastAsia="de-CH"/>
            </w:rPr>
          </w:pPr>
        </w:p>
      </w:tc>
      <w:tc>
        <w:tcPr>
          <w:tcW w:w="425" w:type="dxa"/>
          <w:shd w:val="clear" w:color="auto" w:fill="auto"/>
        </w:tcPr>
        <w:p w14:paraId="2097DA18" w14:textId="77777777" w:rsidR="00541023" w:rsidRPr="0055145D" w:rsidRDefault="00541023" w:rsidP="001C3B37">
          <w:pPr>
            <w:rPr>
              <w:caps/>
              <w:noProof/>
              <w:szCs w:val="21"/>
              <w:lang w:eastAsia="de-CH"/>
            </w:rPr>
          </w:pPr>
        </w:p>
      </w:tc>
      <w:tc>
        <w:tcPr>
          <w:tcW w:w="9923" w:type="dxa"/>
          <w:gridSpan w:val="2"/>
          <w:shd w:val="clear" w:color="auto" w:fill="auto"/>
        </w:tcPr>
        <w:p w14:paraId="7C968E27" w14:textId="77777777" w:rsidR="00541023" w:rsidRPr="0055145D" w:rsidRDefault="00541023" w:rsidP="00851CC7"/>
      </w:tc>
    </w:tr>
    <w:tr w:rsidR="00541023" w:rsidRPr="00B7059E" w14:paraId="409EE16F" w14:textId="77777777" w:rsidTr="00851CC7">
      <w:tc>
        <w:tcPr>
          <w:tcW w:w="567" w:type="dxa"/>
          <w:shd w:val="clear" w:color="auto" w:fill="auto"/>
        </w:tcPr>
        <w:p w14:paraId="27348E17" w14:textId="77777777" w:rsidR="00541023" w:rsidRPr="00B0605C" w:rsidRDefault="00541023" w:rsidP="001C3B37">
          <w:pPr>
            <w:rPr>
              <w:szCs w:val="21"/>
            </w:rPr>
          </w:pPr>
        </w:p>
      </w:tc>
      <w:tc>
        <w:tcPr>
          <w:tcW w:w="425" w:type="dxa"/>
        </w:tcPr>
        <w:p w14:paraId="263BC8A5" w14:textId="77777777" w:rsidR="00541023" w:rsidRPr="00B0605C" w:rsidRDefault="00541023" w:rsidP="001C3B37">
          <w:pPr>
            <w:rPr>
              <w:szCs w:val="21"/>
            </w:rPr>
          </w:pPr>
        </w:p>
      </w:tc>
      <w:tc>
        <w:tcPr>
          <w:tcW w:w="9923" w:type="dxa"/>
          <w:gridSpan w:val="2"/>
          <w:shd w:val="clear" w:color="auto" w:fill="F2F2F2" w:themeFill="background1" w:themeFillShade="F2"/>
        </w:tcPr>
        <w:p w14:paraId="5E8D35EF" w14:textId="5AEA1D79" w:rsidR="00541023" w:rsidRPr="00232338" w:rsidRDefault="00541023" w:rsidP="001C3B37">
          <w:pPr>
            <w:spacing w:before="120" w:after="120" w:line="240" w:lineRule="auto"/>
            <w:rPr>
              <w:sz w:val="24"/>
            </w:rPr>
          </w:pPr>
          <w:r>
            <w:rPr>
              <w:sz w:val="24"/>
            </w:rPr>
            <w:t>Les bases légales (</w:t>
          </w:r>
          <w:hyperlink r:id="rId1" w:history="1">
            <w:r>
              <w:rPr>
                <w:rStyle w:val="Hyperlink"/>
                <w:sz w:val="24"/>
              </w:rPr>
              <w:t>loi sur le travail</w:t>
            </w:r>
          </w:hyperlink>
          <w:r>
            <w:rPr>
              <w:sz w:val="24"/>
            </w:rPr>
            <w:t xml:space="preserve"> (</w:t>
          </w:r>
          <w:proofErr w:type="spellStart"/>
          <w:r>
            <w:rPr>
              <w:sz w:val="24"/>
            </w:rPr>
            <w:t>LTr</w:t>
          </w:r>
          <w:proofErr w:type="spellEnd"/>
          <w:r>
            <w:rPr>
              <w:sz w:val="24"/>
            </w:rPr>
            <w:t xml:space="preserve">), </w:t>
          </w:r>
          <w:hyperlink r:id="rId2" w:history="1">
            <w:r>
              <w:rPr>
                <w:rStyle w:val="Hyperlink"/>
                <w:sz w:val="24"/>
              </w:rPr>
              <w:t>ordonnance 1</w:t>
            </w:r>
          </w:hyperlink>
          <w:r>
            <w:rPr>
              <w:sz w:val="24"/>
            </w:rPr>
            <w:t xml:space="preserve"> relative à la loi sur le travail, </w:t>
          </w:r>
          <w:hyperlink r:id="rId3" w:history="1">
            <w:r>
              <w:rPr>
                <w:rStyle w:val="Hyperlink"/>
                <w:sz w:val="24"/>
              </w:rPr>
              <w:t>ordonnance 3</w:t>
            </w:r>
          </w:hyperlink>
          <w:r>
            <w:rPr>
              <w:sz w:val="24"/>
            </w:rPr>
            <w:t xml:space="preserve"> relative à la loi sur le travail, et </w:t>
          </w:r>
          <w:hyperlink r:id="rId4" w:history="1">
            <w:r>
              <w:rPr>
                <w:rStyle w:val="Hyperlink"/>
                <w:sz w:val="24"/>
              </w:rPr>
              <w:t>ordonnance sur la protection de la maternité</w:t>
            </w:r>
          </w:hyperlink>
          <w:r>
            <w:rPr>
              <w:sz w:val="24"/>
            </w:rPr>
            <w:t>) imposent à l'employeur de protéger, dans le cadre du travail, les femmes enceintes et celles qui allaitent. Certaines mesures de protection sont identiques pour toutes et fixées explicitement par la loi, alors que d'autres dépendent des dangers concrets auxquels ces femmes sont exposées au travail. L'employeur assume la responsabilité d’identifier les dangers éventuels et de faire analyser les risques concrets par un spécialiste. Cette personne est chargée de déterminer les mesures de protection concrètes que l'employeur doit mettre en œuvre lorsqu'il emploie une femme enceinte ou qui allaite pour pouvoir continuer à lui faire exécuter ses tâches sans risque.</w:t>
          </w:r>
        </w:p>
        <w:p w14:paraId="6A5B036A" w14:textId="77777777" w:rsidR="00541023" w:rsidRPr="003F0B00" w:rsidRDefault="00541023" w:rsidP="004B77EC">
          <w:pPr>
            <w:spacing w:before="120" w:after="120" w:line="240" w:lineRule="auto"/>
            <w:ind w:left="38"/>
            <w:rPr>
              <w:sz w:val="28"/>
              <w:szCs w:val="28"/>
            </w:rPr>
          </w:pPr>
          <w:r>
            <w:rPr>
              <w:sz w:val="24"/>
            </w:rPr>
            <w:t>Ce document fournit un exemple de bonne pratique indiquant comment des spécialistes peuvent rédiger une analyse de risques et contient des outils pour la mise en œuvre.</w:t>
          </w:r>
        </w:p>
      </w:tc>
    </w:tr>
  </w:tbl>
  <w:p w14:paraId="2A3B36B1" w14:textId="77777777" w:rsidR="00541023" w:rsidRDefault="00541023" w:rsidP="00E94C8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C0B58"/>
    <w:multiLevelType w:val="hybridMultilevel"/>
    <w:tmpl w:val="853843E6"/>
    <w:lvl w:ilvl="0" w:tplc="E8F829EE">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 w15:restartNumberingAfterBreak="0">
    <w:nsid w:val="1654501C"/>
    <w:multiLevelType w:val="hybridMultilevel"/>
    <w:tmpl w:val="44FCE844"/>
    <w:lvl w:ilvl="0" w:tplc="6636B8D4">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8094160"/>
    <w:multiLevelType w:val="hybridMultilevel"/>
    <w:tmpl w:val="833AC1DE"/>
    <w:lvl w:ilvl="0" w:tplc="552CEA48">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88276B6"/>
    <w:multiLevelType w:val="hybridMultilevel"/>
    <w:tmpl w:val="522CD744"/>
    <w:lvl w:ilvl="0" w:tplc="552CEA48">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43C4C3B"/>
    <w:multiLevelType w:val="hybridMultilevel"/>
    <w:tmpl w:val="88A8F4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43D033B"/>
    <w:multiLevelType w:val="hybridMultilevel"/>
    <w:tmpl w:val="4D681C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6E27069"/>
    <w:multiLevelType w:val="hybridMultilevel"/>
    <w:tmpl w:val="90B286B0"/>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F85315D"/>
    <w:multiLevelType w:val="hybridMultilevel"/>
    <w:tmpl w:val="FDA6732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A1D3A35"/>
    <w:multiLevelType w:val="hybridMultilevel"/>
    <w:tmpl w:val="4EB61E24"/>
    <w:lvl w:ilvl="0" w:tplc="8A72B860">
      <w:start w:val="1"/>
      <w:numFmt w:val="bullet"/>
      <w:pStyle w:val="Listenabsatz"/>
      <w:lvlText w:val=""/>
      <w:lvlJc w:val="left"/>
      <w:pPr>
        <w:ind w:left="360" w:hanging="360"/>
      </w:pPr>
      <w:rPr>
        <w:rFonts w:ascii="Symbol" w:hAnsi="Symbol" w:hint="default"/>
      </w:rPr>
    </w:lvl>
    <w:lvl w:ilvl="1" w:tplc="B9BCCF38">
      <w:start w:val="1"/>
      <w:numFmt w:val="bullet"/>
      <w:lvlText w:val=""/>
      <w:lvlJc w:val="left"/>
      <w:pPr>
        <w:ind w:left="1080" w:hanging="360"/>
      </w:pPr>
      <w:rPr>
        <w:rFonts w:ascii="Symbol" w:hAnsi="Symbol"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9" w15:restartNumberingAfterBreak="0">
    <w:nsid w:val="4CD42415"/>
    <w:multiLevelType w:val="hybridMultilevel"/>
    <w:tmpl w:val="A5B22AA8"/>
    <w:lvl w:ilvl="0" w:tplc="357C284E">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52600439"/>
    <w:multiLevelType w:val="hybridMultilevel"/>
    <w:tmpl w:val="4A344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528E6616"/>
    <w:multiLevelType w:val="hybridMultilevel"/>
    <w:tmpl w:val="56A0915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5A140D70"/>
    <w:multiLevelType w:val="hybridMultilevel"/>
    <w:tmpl w:val="79F8BC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6EC9558E"/>
    <w:multiLevelType w:val="hybridMultilevel"/>
    <w:tmpl w:val="35C40A0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77E15071"/>
    <w:multiLevelType w:val="hybridMultilevel"/>
    <w:tmpl w:val="CF045944"/>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7BD738D0"/>
    <w:multiLevelType w:val="hybridMultilevel"/>
    <w:tmpl w:val="84366DF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3"/>
  </w:num>
  <w:num w:numId="4">
    <w:abstractNumId w:val="2"/>
  </w:num>
  <w:num w:numId="5">
    <w:abstractNumId w:val="6"/>
  </w:num>
  <w:num w:numId="6">
    <w:abstractNumId w:val="0"/>
  </w:num>
  <w:num w:numId="7">
    <w:abstractNumId w:val="5"/>
  </w:num>
  <w:num w:numId="8">
    <w:abstractNumId w:val="9"/>
  </w:num>
  <w:num w:numId="9">
    <w:abstractNumId w:val="4"/>
  </w:num>
  <w:num w:numId="10">
    <w:abstractNumId w:val="1"/>
  </w:num>
  <w:num w:numId="11">
    <w:abstractNumId w:val="15"/>
  </w:num>
  <w:num w:numId="12">
    <w:abstractNumId w:val="10"/>
  </w:num>
  <w:num w:numId="13">
    <w:abstractNumId w:val="11"/>
  </w:num>
  <w:num w:numId="14">
    <w:abstractNumId w:val="7"/>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6A4"/>
    <w:rsid w:val="00011593"/>
    <w:rsid w:val="00016C90"/>
    <w:rsid w:val="00020D28"/>
    <w:rsid w:val="00021E5B"/>
    <w:rsid w:val="0004462F"/>
    <w:rsid w:val="000529A4"/>
    <w:rsid w:val="000529E9"/>
    <w:rsid w:val="000718C1"/>
    <w:rsid w:val="000758DB"/>
    <w:rsid w:val="000845CE"/>
    <w:rsid w:val="000A0D2C"/>
    <w:rsid w:val="000B3C7B"/>
    <w:rsid w:val="000B4586"/>
    <w:rsid w:val="000C1EFF"/>
    <w:rsid w:val="000D39E4"/>
    <w:rsid w:val="000D663C"/>
    <w:rsid w:val="000E7E4D"/>
    <w:rsid w:val="001007B6"/>
    <w:rsid w:val="00141CF5"/>
    <w:rsid w:val="00151AA8"/>
    <w:rsid w:val="00166106"/>
    <w:rsid w:val="00193DDC"/>
    <w:rsid w:val="001A3D4F"/>
    <w:rsid w:val="001A77BA"/>
    <w:rsid w:val="001B7F37"/>
    <w:rsid w:val="001C3B37"/>
    <w:rsid w:val="00223CF5"/>
    <w:rsid w:val="00232338"/>
    <w:rsid w:val="00244A4F"/>
    <w:rsid w:val="00261148"/>
    <w:rsid w:val="00262F62"/>
    <w:rsid w:val="00267654"/>
    <w:rsid w:val="002766C7"/>
    <w:rsid w:val="00276DAC"/>
    <w:rsid w:val="00286F22"/>
    <w:rsid w:val="00287999"/>
    <w:rsid w:val="002900AA"/>
    <w:rsid w:val="002A5EFA"/>
    <w:rsid w:val="002B270D"/>
    <w:rsid w:val="002B4B98"/>
    <w:rsid w:val="002B7ED3"/>
    <w:rsid w:val="002C4A59"/>
    <w:rsid w:val="002C4F20"/>
    <w:rsid w:val="002D6E6C"/>
    <w:rsid w:val="00307B0D"/>
    <w:rsid w:val="003218B3"/>
    <w:rsid w:val="003222D8"/>
    <w:rsid w:val="00322B7B"/>
    <w:rsid w:val="00323275"/>
    <w:rsid w:val="003333E2"/>
    <w:rsid w:val="003351B7"/>
    <w:rsid w:val="003531E5"/>
    <w:rsid w:val="00372AF0"/>
    <w:rsid w:val="00395368"/>
    <w:rsid w:val="00397CD3"/>
    <w:rsid w:val="003C0504"/>
    <w:rsid w:val="003E5274"/>
    <w:rsid w:val="00403510"/>
    <w:rsid w:val="00413C18"/>
    <w:rsid w:val="004174B4"/>
    <w:rsid w:val="004300FE"/>
    <w:rsid w:val="0043106F"/>
    <w:rsid w:val="00431955"/>
    <w:rsid w:val="004329C6"/>
    <w:rsid w:val="00441032"/>
    <w:rsid w:val="004444D9"/>
    <w:rsid w:val="00453C6D"/>
    <w:rsid w:val="00467EF3"/>
    <w:rsid w:val="004739FD"/>
    <w:rsid w:val="00476803"/>
    <w:rsid w:val="00477367"/>
    <w:rsid w:val="0048197F"/>
    <w:rsid w:val="004873A3"/>
    <w:rsid w:val="004900D8"/>
    <w:rsid w:val="004A7781"/>
    <w:rsid w:val="004B220B"/>
    <w:rsid w:val="004B6B1D"/>
    <w:rsid w:val="004B77EC"/>
    <w:rsid w:val="004D0032"/>
    <w:rsid w:val="004D0109"/>
    <w:rsid w:val="004D1054"/>
    <w:rsid w:val="004E553D"/>
    <w:rsid w:val="004F6F7D"/>
    <w:rsid w:val="00502BA9"/>
    <w:rsid w:val="0051703D"/>
    <w:rsid w:val="00521779"/>
    <w:rsid w:val="00540629"/>
    <w:rsid w:val="00541023"/>
    <w:rsid w:val="00557416"/>
    <w:rsid w:val="00560B6A"/>
    <w:rsid w:val="005719EF"/>
    <w:rsid w:val="005A30BF"/>
    <w:rsid w:val="005A5E15"/>
    <w:rsid w:val="005A6635"/>
    <w:rsid w:val="005D086D"/>
    <w:rsid w:val="005E2760"/>
    <w:rsid w:val="0060098C"/>
    <w:rsid w:val="00616CE2"/>
    <w:rsid w:val="00630BC0"/>
    <w:rsid w:val="006355B2"/>
    <w:rsid w:val="00637B2B"/>
    <w:rsid w:val="0064429C"/>
    <w:rsid w:val="006547FA"/>
    <w:rsid w:val="00656116"/>
    <w:rsid w:val="006562A9"/>
    <w:rsid w:val="00660D40"/>
    <w:rsid w:val="006B24BE"/>
    <w:rsid w:val="006B3FD0"/>
    <w:rsid w:val="006B4717"/>
    <w:rsid w:val="006C095A"/>
    <w:rsid w:val="006D7D25"/>
    <w:rsid w:val="006F0E2B"/>
    <w:rsid w:val="00706DF0"/>
    <w:rsid w:val="007116C4"/>
    <w:rsid w:val="007120F9"/>
    <w:rsid w:val="007134F4"/>
    <w:rsid w:val="00713C78"/>
    <w:rsid w:val="007412C9"/>
    <w:rsid w:val="00745862"/>
    <w:rsid w:val="00751C1B"/>
    <w:rsid w:val="007531D7"/>
    <w:rsid w:val="00763506"/>
    <w:rsid w:val="00777F09"/>
    <w:rsid w:val="007A0433"/>
    <w:rsid w:val="007A3CCA"/>
    <w:rsid w:val="007B52E1"/>
    <w:rsid w:val="007D65AA"/>
    <w:rsid w:val="007F7FDF"/>
    <w:rsid w:val="008014B7"/>
    <w:rsid w:val="00834E66"/>
    <w:rsid w:val="00851CC7"/>
    <w:rsid w:val="00852592"/>
    <w:rsid w:val="008526EA"/>
    <w:rsid w:val="008530C3"/>
    <w:rsid w:val="00863236"/>
    <w:rsid w:val="00864918"/>
    <w:rsid w:val="008947BF"/>
    <w:rsid w:val="008948A7"/>
    <w:rsid w:val="008A0504"/>
    <w:rsid w:val="008A17E9"/>
    <w:rsid w:val="008A2139"/>
    <w:rsid w:val="008A2C4A"/>
    <w:rsid w:val="008B0791"/>
    <w:rsid w:val="008D16F6"/>
    <w:rsid w:val="008D7177"/>
    <w:rsid w:val="008D7495"/>
    <w:rsid w:val="008F10B5"/>
    <w:rsid w:val="00900250"/>
    <w:rsid w:val="0091113E"/>
    <w:rsid w:val="009149CE"/>
    <w:rsid w:val="00922C59"/>
    <w:rsid w:val="00927C32"/>
    <w:rsid w:val="009366DE"/>
    <w:rsid w:val="00970E56"/>
    <w:rsid w:val="009764BF"/>
    <w:rsid w:val="009C46A4"/>
    <w:rsid w:val="009C7453"/>
    <w:rsid w:val="009C7B5C"/>
    <w:rsid w:val="009E5B9E"/>
    <w:rsid w:val="009E6D41"/>
    <w:rsid w:val="00A05A8D"/>
    <w:rsid w:val="00A20915"/>
    <w:rsid w:val="00A21EFC"/>
    <w:rsid w:val="00A25D57"/>
    <w:rsid w:val="00A27151"/>
    <w:rsid w:val="00A32C0F"/>
    <w:rsid w:val="00A34CE5"/>
    <w:rsid w:val="00A443B6"/>
    <w:rsid w:val="00A72F16"/>
    <w:rsid w:val="00A74FF9"/>
    <w:rsid w:val="00AA673A"/>
    <w:rsid w:val="00AE50FD"/>
    <w:rsid w:val="00B014B3"/>
    <w:rsid w:val="00B17123"/>
    <w:rsid w:val="00B21C8A"/>
    <w:rsid w:val="00B255FB"/>
    <w:rsid w:val="00B3252C"/>
    <w:rsid w:val="00B34385"/>
    <w:rsid w:val="00B70778"/>
    <w:rsid w:val="00B7391F"/>
    <w:rsid w:val="00B7402A"/>
    <w:rsid w:val="00B918A5"/>
    <w:rsid w:val="00BA1ADC"/>
    <w:rsid w:val="00BC3FBE"/>
    <w:rsid w:val="00BC6651"/>
    <w:rsid w:val="00BD1AC3"/>
    <w:rsid w:val="00BD2412"/>
    <w:rsid w:val="00BD739E"/>
    <w:rsid w:val="00BF1129"/>
    <w:rsid w:val="00BF69E6"/>
    <w:rsid w:val="00C05276"/>
    <w:rsid w:val="00C07068"/>
    <w:rsid w:val="00C354A0"/>
    <w:rsid w:val="00C412E9"/>
    <w:rsid w:val="00C421B1"/>
    <w:rsid w:val="00C44BF6"/>
    <w:rsid w:val="00C62D28"/>
    <w:rsid w:val="00C8224F"/>
    <w:rsid w:val="00C83857"/>
    <w:rsid w:val="00CB5A70"/>
    <w:rsid w:val="00CB7AA6"/>
    <w:rsid w:val="00CE0FD2"/>
    <w:rsid w:val="00CE6857"/>
    <w:rsid w:val="00CF0F07"/>
    <w:rsid w:val="00CF35E5"/>
    <w:rsid w:val="00D01B8B"/>
    <w:rsid w:val="00D119E9"/>
    <w:rsid w:val="00D15046"/>
    <w:rsid w:val="00D17267"/>
    <w:rsid w:val="00D20D8B"/>
    <w:rsid w:val="00D476A2"/>
    <w:rsid w:val="00D57005"/>
    <w:rsid w:val="00D5730C"/>
    <w:rsid w:val="00D623F4"/>
    <w:rsid w:val="00D665D9"/>
    <w:rsid w:val="00D76B5E"/>
    <w:rsid w:val="00D81A7D"/>
    <w:rsid w:val="00D8641C"/>
    <w:rsid w:val="00D97CEC"/>
    <w:rsid w:val="00DA2102"/>
    <w:rsid w:val="00DB37A6"/>
    <w:rsid w:val="00DB5B0E"/>
    <w:rsid w:val="00DF22E0"/>
    <w:rsid w:val="00DF56D9"/>
    <w:rsid w:val="00DF6959"/>
    <w:rsid w:val="00E01B84"/>
    <w:rsid w:val="00E22134"/>
    <w:rsid w:val="00E25DA3"/>
    <w:rsid w:val="00E30A09"/>
    <w:rsid w:val="00E36C91"/>
    <w:rsid w:val="00E603BA"/>
    <w:rsid w:val="00E64016"/>
    <w:rsid w:val="00E94C80"/>
    <w:rsid w:val="00EA5BF7"/>
    <w:rsid w:val="00EC1EF2"/>
    <w:rsid w:val="00ED5B39"/>
    <w:rsid w:val="00ED70E4"/>
    <w:rsid w:val="00EE4FC0"/>
    <w:rsid w:val="00EE52BC"/>
    <w:rsid w:val="00EF4439"/>
    <w:rsid w:val="00F06641"/>
    <w:rsid w:val="00F34440"/>
    <w:rsid w:val="00F626D8"/>
    <w:rsid w:val="00F67DC5"/>
    <w:rsid w:val="00F77B58"/>
    <w:rsid w:val="00F81FF2"/>
    <w:rsid w:val="00FA77E4"/>
    <w:rsid w:val="00FB016D"/>
    <w:rsid w:val="00FF20F0"/>
    <w:rsid w:val="00FF376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6FEC4D"/>
  <w15:chartTrackingRefBased/>
  <w15:docId w15:val="{8DD609CE-9E15-4907-830B-94F8CAB48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D7177"/>
    <w:pPr>
      <w:spacing w:after="60" w:line="259" w:lineRule="auto"/>
      <w:jc w:val="both"/>
    </w:pPr>
    <w:rPr>
      <w:rFonts w:ascii="Arial" w:hAnsi="Arial" w:cs="Arial"/>
      <w:sz w:val="22"/>
      <w:szCs w:val="24"/>
    </w:rPr>
  </w:style>
  <w:style w:type="paragraph" w:styleId="berschrift1">
    <w:name w:val="heading 1"/>
    <w:basedOn w:val="Standard"/>
    <w:next w:val="Standard"/>
    <w:link w:val="berschrift1Zchn"/>
    <w:qFormat/>
    <w:rsid w:val="00E94C80"/>
    <w:pPr>
      <w:keepNext/>
      <w:suppressAutoHyphens/>
      <w:spacing w:before="240" w:line="240" w:lineRule="auto"/>
      <w:jc w:val="left"/>
      <w:outlineLvl w:val="0"/>
    </w:pPr>
    <w:rPr>
      <w:rFonts w:eastAsiaTheme="majorEastAsia" w:cstheme="majorBidi"/>
      <w:b/>
      <w:bCs/>
      <w:color w:val="253789"/>
      <w:sz w:val="24"/>
    </w:rPr>
  </w:style>
  <w:style w:type="paragraph" w:styleId="berschrift2">
    <w:name w:val="heading 2"/>
    <w:basedOn w:val="berschrift1"/>
    <w:next w:val="Standard"/>
    <w:link w:val="berschrift2Zchn"/>
    <w:qFormat/>
    <w:rsid w:val="008D7177"/>
    <w:pPr>
      <w:tabs>
        <w:tab w:val="left" w:pos="567"/>
      </w:tabs>
      <w:spacing w:before="200"/>
      <w:outlineLvl w:val="1"/>
    </w:pPr>
    <w:rPr>
      <w:b w:val="0"/>
      <w:bCs w:val="0"/>
    </w:rPr>
  </w:style>
  <w:style w:type="paragraph" w:styleId="berschrift3">
    <w:name w:val="heading 3"/>
    <w:basedOn w:val="berschrift2"/>
    <w:next w:val="Standard"/>
    <w:link w:val="berschrift3Zchn"/>
    <w:qFormat/>
    <w:rsid w:val="008D7177"/>
    <w:pPr>
      <w:outlineLvl w:val="2"/>
    </w:pPr>
    <w:rPr>
      <w:rFonts w:cs="Arial"/>
      <w:bCs/>
      <w:sz w:val="22"/>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qFormat/>
    <w:rsid w:val="00BD2412"/>
    <w:pPr>
      <w:spacing w:line="400" w:lineRule="exact"/>
    </w:pPr>
    <w:rPr>
      <w:rFonts w:eastAsiaTheme="majorEastAsia"/>
      <w:b/>
      <w:bCs/>
      <w:caps/>
      <w:color w:val="000000" w:themeColor="text1"/>
      <w:kern w:val="28"/>
      <w:sz w:val="32"/>
      <w:szCs w:val="32"/>
      <w:lang w:eastAsia="de-CH"/>
    </w:rPr>
  </w:style>
  <w:style w:type="character" w:customStyle="1" w:styleId="TitelZchn">
    <w:name w:val="Titel Zchn"/>
    <w:basedOn w:val="Absatz-Standardschriftart"/>
    <w:link w:val="Titel"/>
    <w:rsid w:val="00BD2412"/>
    <w:rPr>
      <w:rFonts w:ascii="Arial" w:eastAsiaTheme="majorEastAsia" w:hAnsi="Arial" w:cs="Arial"/>
      <w:b/>
      <w:bCs/>
      <w:caps/>
      <w:color w:val="000000" w:themeColor="text1"/>
      <w:kern w:val="28"/>
      <w:sz w:val="32"/>
      <w:szCs w:val="32"/>
      <w:lang w:val="fr-CH" w:eastAsia="de-CH"/>
    </w:rPr>
  </w:style>
  <w:style w:type="character" w:customStyle="1" w:styleId="berschrift1Zchn">
    <w:name w:val="Überschrift 1 Zchn"/>
    <w:basedOn w:val="Absatz-Standardschriftart"/>
    <w:link w:val="berschrift1"/>
    <w:rsid w:val="00E94C80"/>
    <w:rPr>
      <w:rFonts w:ascii="Arial" w:eastAsiaTheme="majorEastAsia" w:hAnsi="Arial" w:cstheme="majorBidi"/>
      <w:b/>
      <w:bCs/>
      <w:color w:val="253789"/>
      <w:sz w:val="24"/>
      <w:szCs w:val="24"/>
    </w:rPr>
  </w:style>
  <w:style w:type="table" w:styleId="Tabellenraster">
    <w:name w:val="Table Grid"/>
    <w:basedOn w:val="NormaleTabelle"/>
    <w:uiPriority w:val="59"/>
    <w:rsid w:val="009C46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D7177"/>
    <w:pPr>
      <w:numPr>
        <w:numId w:val="15"/>
      </w:numPr>
      <w:spacing w:after="20"/>
    </w:pPr>
    <w:rPr>
      <w:rFonts w:eastAsia="Calibri"/>
      <w:szCs w:val="21"/>
    </w:rPr>
  </w:style>
  <w:style w:type="table" w:styleId="Gitternetztabelle4">
    <w:name w:val="Grid Table 4"/>
    <w:basedOn w:val="NormaleTabelle"/>
    <w:uiPriority w:val="49"/>
    <w:rsid w:val="00020D2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020D28"/>
    <w:tblPr>
      <w:tblStyleRowBandSize w:val="1"/>
      <w:tblStyleColBandSize w:val="1"/>
      <w:tblBorders>
        <w:top w:val="single" w:sz="4" w:space="0" w:color="6074D4" w:themeColor="accent1" w:themeTint="99"/>
        <w:left w:val="single" w:sz="4" w:space="0" w:color="6074D4" w:themeColor="accent1" w:themeTint="99"/>
        <w:bottom w:val="single" w:sz="4" w:space="0" w:color="6074D4" w:themeColor="accent1" w:themeTint="99"/>
        <w:right w:val="single" w:sz="4" w:space="0" w:color="6074D4" w:themeColor="accent1" w:themeTint="99"/>
        <w:insideH w:val="single" w:sz="4" w:space="0" w:color="6074D4" w:themeColor="accent1" w:themeTint="99"/>
      </w:tblBorders>
    </w:tblPr>
    <w:tblStylePr w:type="firstRow">
      <w:rPr>
        <w:b/>
        <w:bCs/>
        <w:color w:val="FFFFFF" w:themeColor="background1"/>
      </w:rPr>
      <w:tblPr/>
      <w:tcPr>
        <w:tcBorders>
          <w:top w:val="single" w:sz="4" w:space="0" w:color="253789" w:themeColor="accent1"/>
          <w:left w:val="single" w:sz="4" w:space="0" w:color="253789" w:themeColor="accent1"/>
          <w:bottom w:val="single" w:sz="4" w:space="0" w:color="253789" w:themeColor="accent1"/>
          <w:right w:val="single" w:sz="4" w:space="0" w:color="253789" w:themeColor="accent1"/>
          <w:insideH w:val="nil"/>
        </w:tcBorders>
        <w:shd w:val="clear" w:color="auto" w:fill="253789" w:themeFill="accent1"/>
      </w:tcPr>
    </w:tblStylePr>
    <w:tblStylePr w:type="lastRow">
      <w:rPr>
        <w:b/>
        <w:bCs/>
      </w:rPr>
      <w:tblPr/>
      <w:tcPr>
        <w:tcBorders>
          <w:top w:val="double" w:sz="4" w:space="0" w:color="6074D4" w:themeColor="accent1" w:themeTint="99"/>
        </w:tcBorders>
      </w:tcPr>
    </w:tblStylePr>
    <w:tblStylePr w:type="firstCol">
      <w:rPr>
        <w:b/>
        <w:bCs/>
      </w:rPr>
    </w:tblStylePr>
    <w:tblStylePr w:type="lastCol">
      <w:rPr>
        <w:b/>
        <w:bCs/>
      </w:rPr>
    </w:tblStylePr>
    <w:tblStylePr w:type="band1Vert">
      <w:tblPr/>
      <w:tcPr>
        <w:shd w:val="clear" w:color="auto" w:fill="C9D0F0" w:themeFill="accent1" w:themeFillTint="33"/>
      </w:tcPr>
    </w:tblStylePr>
    <w:tblStylePr w:type="band1Horz">
      <w:tblPr/>
      <w:tcPr>
        <w:shd w:val="clear" w:color="auto" w:fill="C9D0F0" w:themeFill="accent1" w:themeFillTint="33"/>
      </w:tcPr>
    </w:tblStylePr>
  </w:style>
  <w:style w:type="character" w:styleId="Kommentarzeichen">
    <w:name w:val="annotation reference"/>
    <w:basedOn w:val="Absatz-Standardschriftart"/>
    <w:uiPriority w:val="99"/>
    <w:semiHidden/>
    <w:unhideWhenUsed/>
    <w:rsid w:val="00A27151"/>
    <w:rPr>
      <w:sz w:val="16"/>
      <w:szCs w:val="16"/>
    </w:rPr>
  </w:style>
  <w:style w:type="paragraph" w:styleId="Kommentartext">
    <w:name w:val="annotation text"/>
    <w:basedOn w:val="Standard"/>
    <w:link w:val="KommentartextZchn"/>
    <w:uiPriority w:val="99"/>
    <w:semiHidden/>
    <w:unhideWhenUsed/>
    <w:rsid w:val="00A2715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27151"/>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A27151"/>
    <w:rPr>
      <w:b/>
      <w:bCs/>
    </w:rPr>
  </w:style>
  <w:style w:type="character" w:customStyle="1" w:styleId="KommentarthemaZchn">
    <w:name w:val="Kommentarthema Zchn"/>
    <w:basedOn w:val="KommentartextZchn"/>
    <w:link w:val="Kommentarthema"/>
    <w:uiPriority w:val="99"/>
    <w:semiHidden/>
    <w:rsid w:val="00A27151"/>
    <w:rPr>
      <w:rFonts w:ascii="Arial" w:hAnsi="Arial" w:cs="Arial"/>
      <w:b/>
      <w:bCs/>
      <w:sz w:val="20"/>
      <w:szCs w:val="20"/>
    </w:rPr>
  </w:style>
  <w:style w:type="paragraph" w:styleId="Sprechblasentext">
    <w:name w:val="Balloon Text"/>
    <w:basedOn w:val="Standard"/>
    <w:link w:val="SprechblasentextZchn"/>
    <w:uiPriority w:val="99"/>
    <w:semiHidden/>
    <w:unhideWhenUsed/>
    <w:rsid w:val="00A2715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27151"/>
    <w:rPr>
      <w:rFonts w:ascii="Segoe UI" w:hAnsi="Segoe UI" w:cs="Segoe UI"/>
      <w:sz w:val="18"/>
      <w:szCs w:val="18"/>
    </w:rPr>
  </w:style>
  <w:style w:type="table" w:styleId="Gitternetztabelle5dunkelAkzent1">
    <w:name w:val="Grid Table 5 Dark Accent 1"/>
    <w:basedOn w:val="NormaleTabelle"/>
    <w:uiPriority w:val="50"/>
    <w:rsid w:val="00E22134"/>
    <w:tblPr>
      <w:tblStyleRowBandSize w:val="1"/>
      <w:tblStyleColBandSize w:val="1"/>
      <w:tblBorders>
        <w:top w:val="single" w:sz="4" w:space="0" w:color="253789" w:themeColor="accent1"/>
        <w:left w:val="single" w:sz="4" w:space="0" w:color="253789" w:themeColor="accent1"/>
        <w:bottom w:val="single" w:sz="4" w:space="0" w:color="253789" w:themeColor="accent1"/>
        <w:right w:val="single" w:sz="4" w:space="0" w:color="253789" w:themeColor="accent1"/>
        <w:insideH w:val="single" w:sz="4" w:space="0" w:color="253789" w:themeColor="accent1"/>
        <w:insideV w:val="single" w:sz="4" w:space="0" w:color="253789" w:themeColor="accent1"/>
      </w:tblBorders>
    </w:tblPr>
    <w:tcPr>
      <w:shd w:val="clear" w:color="auto" w:fill="C9D0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253789" w:themeFill="accent1"/>
      </w:tcPr>
    </w:tblStylePr>
    <w:tblStylePr w:type="lastRow">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25378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253789" w:themeFill="accent1"/>
      </w:tcPr>
    </w:tblStylePr>
    <w:tblStylePr w:type="la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253789" w:themeFill="accent1"/>
      </w:tcPr>
    </w:tblStylePr>
    <w:tblStylePr w:type="band1Horz">
      <w:tblPr/>
      <w:tcPr>
        <w:shd w:val="clear" w:color="auto" w:fill="FFFFFF" w:themeFill="background1"/>
      </w:tcPr>
    </w:tblStylePr>
  </w:style>
  <w:style w:type="character" w:customStyle="1" w:styleId="berschrift2Zchn">
    <w:name w:val="Überschrift 2 Zchn"/>
    <w:basedOn w:val="Absatz-Standardschriftart"/>
    <w:link w:val="berschrift2"/>
    <w:rsid w:val="002C4A59"/>
    <w:rPr>
      <w:rFonts w:ascii="Arial" w:eastAsiaTheme="majorEastAsia" w:hAnsi="Arial" w:cstheme="majorBidi"/>
      <w:color w:val="FF0000"/>
      <w:sz w:val="24"/>
      <w:szCs w:val="24"/>
    </w:rPr>
  </w:style>
  <w:style w:type="paragraph" w:styleId="Untertitel">
    <w:name w:val="Subtitle"/>
    <w:basedOn w:val="Standard"/>
    <w:link w:val="UntertitelZchn"/>
    <w:qFormat/>
    <w:rsid w:val="008D7177"/>
    <w:pPr>
      <w:spacing w:line="260" w:lineRule="atLeast"/>
      <w:outlineLvl w:val="1"/>
    </w:pPr>
    <w:rPr>
      <w:rFonts w:eastAsiaTheme="minorEastAsia"/>
      <w:sz w:val="16"/>
    </w:rPr>
  </w:style>
  <w:style w:type="character" w:customStyle="1" w:styleId="UntertitelZchn">
    <w:name w:val="Untertitel Zchn"/>
    <w:basedOn w:val="Absatz-Standardschriftart"/>
    <w:link w:val="Untertitel"/>
    <w:rsid w:val="008D7177"/>
    <w:rPr>
      <w:rFonts w:ascii="Arial" w:eastAsiaTheme="minorEastAsia" w:hAnsi="Arial" w:cs="Arial"/>
      <w:sz w:val="16"/>
      <w:szCs w:val="24"/>
    </w:rPr>
  </w:style>
  <w:style w:type="character" w:customStyle="1" w:styleId="berschrift3Zchn">
    <w:name w:val="Überschrift 3 Zchn"/>
    <w:basedOn w:val="Absatz-Standardschriftart"/>
    <w:link w:val="berschrift3"/>
    <w:rsid w:val="008D7177"/>
    <w:rPr>
      <w:rFonts w:ascii="Arial" w:eastAsiaTheme="majorEastAsia" w:hAnsi="Arial" w:cs="Arial"/>
      <w:bCs/>
      <w:color w:val="FF0000"/>
      <w:sz w:val="22"/>
      <w:szCs w:val="26"/>
    </w:rPr>
  </w:style>
  <w:style w:type="table" w:styleId="Gitternetztabelle4Akzent1">
    <w:name w:val="Grid Table 4 Accent 1"/>
    <w:basedOn w:val="NormaleTabelle"/>
    <w:uiPriority w:val="49"/>
    <w:rsid w:val="00E22134"/>
    <w:tblPr>
      <w:tblStyleRowBandSize w:val="1"/>
      <w:tblStyleColBandSize w:val="1"/>
      <w:tblBorders>
        <w:top w:val="single" w:sz="4" w:space="0" w:color="6074D4" w:themeColor="accent1" w:themeTint="99"/>
        <w:left w:val="single" w:sz="4" w:space="0" w:color="6074D4" w:themeColor="accent1" w:themeTint="99"/>
        <w:bottom w:val="single" w:sz="4" w:space="0" w:color="6074D4" w:themeColor="accent1" w:themeTint="99"/>
        <w:right w:val="single" w:sz="4" w:space="0" w:color="6074D4" w:themeColor="accent1" w:themeTint="99"/>
        <w:insideH w:val="single" w:sz="4" w:space="0" w:color="6074D4" w:themeColor="accent1" w:themeTint="99"/>
        <w:insideV w:val="single" w:sz="4" w:space="0" w:color="6074D4" w:themeColor="accent1" w:themeTint="99"/>
      </w:tblBorders>
    </w:tblPr>
    <w:tcPr>
      <w:shd w:val="clear" w:color="auto" w:fill="auto"/>
    </w:tcPr>
    <w:tblStylePr w:type="firstRow">
      <w:rPr>
        <w:b/>
        <w:bCs/>
        <w:color w:val="FFFFFF" w:themeColor="background1"/>
      </w:rPr>
      <w:tblPr/>
      <w:tcPr>
        <w:tcBorders>
          <w:top w:val="single" w:sz="4" w:space="0" w:color="253789" w:themeColor="accent1"/>
          <w:left w:val="single" w:sz="4" w:space="0" w:color="253789" w:themeColor="accent1"/>
          <w:bottom w:val="single" w:sz="4" w:space="0" w:color="253789" w:themeColor="accent1"/>
          <w:right w:val="single" w:sz="4" w:space="0" w:color="253789" w:themeColor="accent1"/>
          <w:insideH w:val="nil"/>
          <w:insideV w:val="nil"/>
        </w:tcBorders>
        <w:shd w:val="clear" w:color="auto" w:fill="253789" w:themeFill="accent1"/>
      </w:tcPr>
    </w:tblStylePr>
    <w:tblStylePr w:type="lastRow">
      <w:rPr>
        <w:b/>
        <w:bCs/>
      </w:rPr>
      <w:tblPr/>
      <w:tcPr>
        <w:tcBorders>
          <w:top w:val="double" w:sz="4" w:space="0" w:color="253789" w:themeColor="accent1"/>
        </w:tcBorders>
      </w:tcPr>
    </w:tblStylePr>
    <w:tblStylePr w:type="firstCol">
      <w:rPr>
        <w:b/>
        <w:bCs/>
      </w:rPr>
    </w:tblStylePr>
    <w:tblStylePr w:type="lastCol">
      <w:rPr>
        <w:b/>
        <w:bCs/>
      </w:rPr>
    </w:tblStylePr>
    <w:tblStylePr w:type="band1Vert">
      <w:tblPr/>
      <w:tcPr>
        <w:shd w:val="clear" w:color="auto" w:fill="C9D0F0" w:themeFill="accent1" w:themeFillTint="33"/>
      </w:tcPr>
    </w:tblStylePr>
    <w:tblStylePr w:type="band1Horz">
      <w:tblPr/>
      <w:tcPr>
        <w:shd w:val="clear" w:color="auto" w:fill="C9D0F0" w:themeFill="accent1" w:themeFillTint="33"/>
      </w:tcPr>
    </w:tblStylePr>
  </w:style>
  <w:style w:type="paragraph" w:customStyle="1" w:styleId="Einleitung">
    <w:name w:val="Einleitung"/>
    <w:basedOn w:val="Standard"/>
    <w:link w:val="EinleitungZchn"/>
    <w:qFormat/>
    <w:rsid w:val="008D7177"/>
    <w:pPr>
      <w:pBdr>
        <w:top w:val="single" w:sz="8" w:space="1" w:color="F2F2F2" w:themeColor="background1" w:themeShade="F2"/>
        <w:left w:val="single" w:sz="8" w:space="4" w:color="F2F2F2" w:themeColor="background1" w:themeShade="F2"/>
        <w:bottom w:val="single" w:sz="24" w:space="1" w:color="F2F2F2" w:themeColor="background1" w:themeShade="F2"/>
        <w:right w:val="single" w:sz="8" w:space="4" w:color="F2F2F2" w:themeColor="background1" w:themeShade="F2"/>
      </w:pBdr>
      <w:shd w:val="clear" w:color="auto" w:fill="F2F2F2" w:themeFill="background1" w:themeFillShade="F2"/>
      <w:textAlignment w:val="center"/>
    </w:pPr>
    <w:rPr>
      <w:b/>
      <w:szCs w:val="20"/>
    </w:rPr>
  </w:style>
  <w:style w:type="character" w:customStyle="1" w:styleId="EinleitungZchn">
    <w:name w:val="Einleitung Zchn"/>
    <w:basedOn w:val="Absatz-Standardschriftart"/>
    <w:link w:val="Einleitung"/>
    <w:rsid w:val="008D7177"/>
    <w:rPr>
      <w:rFonts w:ascii="Arial" w:hAnsi="Arial" w:cs="Arial"/>
      <w:b/>
      <w:sz w:val="22"/>
      <w:shd w:val="clear" w:color="auto" w:fill="F2F2F2" w:themeFill="background1" w:themeFillShade="F2"/>
    </w:rPr>
  </w:style>
  <w:style w:type="paragraph" w:styleId="Kopfzeile">
    <w:name w:val="header"/>
    <w:basedOn w:val="Standard"/>
    <w:link w:val="KopfzeileZchn"/>
    <w:uiPriority w:val="99"/>
    <w:unhideWhenUsed/>
    <w:rsid w:val="008D717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D7177"/>
    <w:rPr>
      <w:rFonts w:ascii="Arial" w:hAnsi="Arial" w:cs="Arial"/>
      <w:sz w:val="22"/>
      <w:szCs w:val="24"/>
    </w:rPr>
  </w:style>
  <w:style w:type="paragraph" w:styleId="Fuzeile">
    <w:name w:val="footer"/>
    <w:basedOn w:val="Standard"/>
    <w:link w:val="FuzeileZchn"/>
    <w:uiPriority w:val="99"/>
    <w:unhideWhenUsed/>
    <w:rsid w:val="008D717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D7177"/>
    <w:rPr>
      <w:rFonts w:ascii="Arial" w:hAnsi="Arial" w:cs="Arial"/>
      <w:sz w:val="22"/>
      <w:szCs w:val="24"/>
    </w:rPr>
  </w:style>
  <w:style w:type="paragraph" w:customStyle="1" w:styleId="zzKopfDept">
    <w:name w:val="zz KopfDept"/>
    <w:next w:val="Standard"/>
    <w:rsid w:val="008D7177"/>
    <w:pPr>
      <w:suppressAutoHyphens/>
      <w:spacing w:after="100" w:line="200" w:lineRule="exact"/>
      <w:contextualSpacing/>
    </w:pPr>
    <w:rPr>
      <w:rFonts w:ascii="Arial" w:hAnsi="Arial"/>
      <w:noProof/>
      <w:sz w:val="15"/>
      <w:lang w:eastAsia="de-CH"/>
    </w:rPr>
  </w:style>
  <w:style w:type="paragraph" w:customStyle="1" w:styleId="zzKopfFett">
    <w:name w:val="zz KopfFett"/>
    <w:next w:val="Kopfzeile"/>
    <w:rsid w:val="008D7177"/>
    <w:pPr>
      <w:suppressAutoHyphens/>
      <w:spacing w:line="200" w:lineRule="exact"/>
    </w:pPr>
    <w:rPr>
      <w:rFonts w:ascii="Arial" w:hAnsi="Arial"/>
      <w:b/>
      <w:noProof/>
      <w:sz w:val="15"/>
      <w:lang w:eastAsia="de-CH"/>
    </w:rPr>
  </w:style>
  <w:style w:type="paragraph" w:styleId="Funotentext">
    <w:name w:val="footnote text"/>
    <w:basedOn w:val="Standard"/>
    <w:link w:val="FunotentextZchn"/>
    <w:uiPriority w:val="99"/>
    <w:unhideWhenUsed/>
    <w:rsid w:val="003222D8"/>
    <w:pPr>
      <w:spacing w:after="0" w:line="240" w:lineRule="auto"/>
    </w:pPr>
    <w:rPr>
      <w:sz w:val="20"/>
      <w:szCs w:val="20"/>
    </w:rPr>
  </w:style>
  <w:style w:type="character" w:customStyle="1" w:styleId="FunotentextZchn">
    <w:name w:val="Fußnotentext Zchn"/>
    <w:basedOn w:val="Absatz-Standardschriftart"/>
    <w:link w:val="Funotentext"/>
    <w:uiPriority w:val="99"/>
    <w:rsid w:val="003222D8"/>
    <w:rPr>
      <w:rFonts w:ascii="Arial" w:hAnsi="Arial" w:cs="Arial"/>
    </w:rPr>
  </w:style>
  <w:style w:type="character" w:styleId="Funotenzeichen">
    <w:name w:val="footnote reference"/>
    <w:basedOn w:val="Absatz-Standardschriftart"/>
    <w:uiPriority w:val="99"/>
    <w:semiHidden/>
    <w:unhideWhenUsed/>
    <w:rsid w:val="003222D8"/>
    <w:rPr>
      <w:vertAlign w:val="superscript"/>
    </w:rPr>
  </w:style>
  <w:style w:type="paragraph" w:styleId="Verzeichnis2">
    <w:name w:val="toc 2"/>
    <w:basedOn w:val="Standard"/>
    <w:next w:val="Standard"/>
    <w:autoRedefine/>
    <w:uiPriority w:val="39"/>
    <w:unhideWhenUsed/>
    <w:rsid w:val="00D57005"/>
    <w:pPr>
      <w:spacing w:after="100"/>
      <w:ind w:left="220"/>
    </w:pPr>
  </w:style>
  <w:style w:type="paragraph" w:styleId="Verzeichnis1">
    <w:name w:val="toc 1"/>
    <w:basedOn w:val="Standard"/>
    <w:next w:val="Standard"/>
    <w:autoRedefine/>
    <w:uiPriority w:val="39"/>
    <w:unhideWhenUsed/>
    <w:rsid w:val="00D57005"/>
    <w:pPr>
      <w:spacing w:after="100"/>
    </w:pPr>
  </w:style>
  <w:style w:type="character" w:styleId="Hyperlink">
    <w:name w:val="Hyperlink"/>
    <w:basedOn w:val="Absatz-Standardschriftart"/>
    <w:uiPriority w:val="99"/>
    <w:unhideWhenUsed/>
    <w:rsid w:val="00D57005"/>
    <w:rPr>
      <w:color w:val="0563C1" w:themeColor="hyperlink"/>
      <w:u w:val="single"/>
    </w:rPr>
  </w:style>
  <w:style w:type="table" w:styleId="Gitternetztabelle5dunkelAkzent2">
    <w:name w:val="Grid Table 5 Dark Accent 2"/>
    <w:basedOn w:val="NormaleTabelle"/>
    <w:uiPriority w:val="50"/>
    <w:rsid w:val="00E2213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character" w:styleId="BesuchterLink">
    <w:name w:val="FollowedHyperlink"/>
    <w:basedOn w:val="Absatz-Standardschriftart"/>
    <w:uiPriority w:val="99"/>
    <w:semiHidden/>
    <w:unhideWhenUsed/>
    <w:rsid w:val="009366DE"/>
    <w:rPr>
      <w:color w:val="954F72" w:themeColor="followedHyperlink"/>
      <w:u w:val="single"/>
    </w:rPr>
  </w:style>
  <w:style w:type="paragraph" w:styleId="berarbeitung">
    <w:name w:val="Revision"/>
    <w:hidden/>
    <w:uiPriority w:val="99"/>
    <w:semiHidden/>
    <w:rsid w:val="00D15046"/>
    <w:rPr>
      <w:rFonts w:ascii="Arial" w:hAnsi="Arial" w:cs="Arial"/>
      <w:sz w:val="22"/>
      <w:szCs w:val="24"/>
    </w:rPr>
  </w:style>
  <w:style w:type="paragraph" w:styleId="KeinLeerraum">
    <w:name w:val="No Spacing"/>
    <w:uiPriority w:val="1"/>
    <w:qFormat/>
    <w:rsid w:val="00B70778"/>
    <w:pPr>
      <w:jc w:val="both"/>
    </w:pPr>
    <w:rPr>
      <w:rFonts w:ascii="Arial" w:hAnsi="Arial"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025943">
      <w:bodyDiv w:val="1"/>
      <w:marLeft w:val="0"/>
      <w:marRight w:val="0"/>
      <w:marTop w:val="0"/>
      <w:marBottom w:val="0"/>
      <w:divBdr>
        <w:top w:val="none" w:sz="0" w:space="0" w:color="auto"/>
        <w:left w:val="none" w:sz="0" w:space="0" w:color="auto"/>
        <w:bottom w:val="none" w:sz="0" w:space="0" w:color="auto"/>
        <w:right w:val="none" w:sz="0" w:space="0" w:color="auto"/>
      </w:divBdr>
    </w:div>
    <w:div w:id="1264269064">
      <w:bodyDiv w:val="1"/>
      <w:marLeft w:val="0"/>
      <w:marRight w:val="0"/>
      <w:marTop w:val="0"/>
      <w:marBottom w:val="0"/>
      <w:divBdr>
        <w:top w:val="none" w:sz="0" w:space="0" w:color="auto"/>
        <w:left w:val="none" w:sz="0" w:space="0" w:color="auto"/>
        <w:bottom w:val="none" w:sz="0" w:space="0" w:color="auto"/>
        <w:right w:val="none" w:sz="0" w:space="0" w:color="auto"/>
      </w:divBdr>
    </w:div>
    <w:div w:id="1871454592">
      <w:bodyDiv w:val="1"/>
      <w:marLeft w:val="0"/>
      <w:marRight w:val="0"/>
      <w:marTop w:val="0"/>
      <w:marBottom w:val="0"/>
      <w:divBdr>
        <w:top w:val="none" w:sz="0" w:space="0" w:color="auto"/>
        <w:left w:val="none" w:sz="0" w:space="0" w:color="auto"/>
        <w:bottom w:val="none" w:sz="0" w:space="0" w:color="auto"/>
        <w:right w:val="none" w:sz="0" w:space="0" w:color="auto"/>
      </w:divBdr>
    </w:div>
    <w:div w:id="1877352532">
      <w:bodyDiv w:val="1"/>
      <w:marLeft w:val="0"/>
      <w:marRight w:val="0"/>
      <w:marTop w:val="0"/>
      <w:marBottom w:val="0"/>
      <w:divBdr>
        <w:top w:val="none" w:sz="0" w:space="0" w:color="auto"/>
        <w:left w:val="none" w:sz="0" w:space="0" w:color="auto"/>
        <w:bottom w:val="none" w:sz="0" w:space="0" w:color="auto"/>
        <w:right w:val="none" w:sz="0" w:space="0" w:color="auto"/>
      </w:divBdr>
    </w:div>
    <w:div w:id="202886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fedlex.data.admin.ch/eli/cc/1996/3121_3121_3121"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eco.admin.ch/seco/fr/home/Arbeit/Arbeitsbedingungen/mutterschutz.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hyperlink" Target="https://fedlex.data.admin.ch/eli/cc/1993/2553_2553_2553" TargetMode="External"/><Relationship Id="rId2" Type="http://schemas.openxmlformats.org/officeDocument/2006/relationships/hyperlink" Target="https://fedlex.data.admin.ch/eli/cc/2000/243" TargetMode="External"/><Relationship Id="rId1" Type="http://schemas.openxmlformats.org/officeDocument/2006/relationships/hyperlink" Target="https://fedlex.data.admin.ch/eli/cc/1966/57_57_57" TargetMode="External"/><Relationship Id="rId4" Type="http://schemas.openxmlformats.org/officeDocument/2006/relationships/hyperlink" Target="https://fedlex.data.admin.ch/eli/cc/2001/127" TargetMode="External"/></Relationships>
</file>

<file path=word/theme/theme1.xml><?xml version="1.0" encoding="utf-8"?>
<a:theme xmlns:a="http://schemas.openxmlformats.org/drawingml/2006/main" name="Merkblatt (rot)">
  <a:themeElements>
    <a:clrScheme name="SECO Blau">
      <a:dk1>
        <a:srgbClr val="000000"/>
      </a:dk1>
      <a:lt1>
        <a:sysClr val="window" lastClr="FFFFFF"/>
      </a:lt1>
      <a:dk2>
        <a:srgbClr val="3F3F3F"/>
      </a:dk2>
      <a:lt2>
        <a:srgbClr val="E7E6E6"/>
      </a:lt2>
      <a:accent1>
        <a:srgbClr val="253789"/>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xmlns:star_td="http://www.star-group.net/schemas/transit/filters/textdata" ct:_="" ma:_="" ma:contentTypeName="Dokument" ma:contentTypeID="0x010100BEAC683F364B2644B68121904843E26C" ma:contentTypeVersion="22" ma:contentTypeDescription="Ein neues Dokument erstellen." ma:contentTypeScope="" ma:versionID="2fb807a4036063cbb112c2180a67152a">
  <xsd:schema xmlns:xsd="http://www.w3.org/2001/XMLSchema" xmlns:p="http://schemas.microsoft.com/office/2006/metadata/properties" xmlns:ns2="048e3eb3-841e-487c-aae6-3edb6c9e29fd" xmlns:ns3="a7c21870-d5a1-407b-9838-26b74d30a1f3" xmlns:xs="http://www.w3.org/2001/XMLSchema" targetNamespace="http://schemas.microsoft.com/office/2006/metadata/properties" ma:root="true" ma:fieldsID="ad3f5318319961166b613e542a10a5b6" ns2:_="" ns3:_="">
    <xsd:import xmlns:xs="http://www.w3.org/2001/XMLSchema" xmlns:xsd="http://www.w3.org/2001/XMLSchema" namespace="048e3eb3-841e-487c-aae6-3edb6c9e29fd"/>
    <xsd:import xmlns:xs="http://www.w3.org/2001/XMLSchema" xmlns:xsd="http://www.w3.org/2001/XMLSchema" namespace="a7c21870-d5a1-407b-9838-26b74d30a1f3"/>
    <xsd:element xmlns:xs="http://www.w3.org/2001/XMLSchema" xmlns:xsd="http://www.w3.org/2001/XMLSchema" name="properties">
      <xs:complexType xmlns:xsd="http://www.w3.org/2001/XMLSchema" xmlns:xs="http://www.w3.org/2001/XMLSchema">
        <xsd:sequence xmlns:xs="http://www.w3.org/2001/XMLSchema" xmlns:xsd="http://www.w3.org/2001/XMLSchema">
          <xs:element xmlns:xsd="http://www.w3.org/2001/XMLSchema" xmlns:xs="http://www.w3.org/2001/XMLSchema" name="documentManagement">
            <xsd:complexType xmlns:xs="http://www.w3.org/2001/XMLSchema" xmlns:xsd="http://www.w3.org/2001/XMLSchema">
              <xs:all xmlns:xsd="http://www.w3.org/2001/XMLSchema" xmlns:xs="http://www.w3.org/2001/XMLSchema">
                <xsd:element xmlns:xs="http://www.w3.org/2001/XMLSchema" xmlns:xsd="http://www.w3.org/2001/XMLSchema" ref="ns2:Thema" minOccurs="0"/>
                <xsd:element xmlns:xs="http://www.w3.org/2001/XMLSchema" xmlns:xsd="http://www.w3.org/2001/XMLSchema" ref="ns2:Projekt"/>
                <xsd:element xmlns:xs="http://www.w3.org/2001/XMLSchema" xmlns:xsd="http://www.w3.org/2001/XMLSchema" ref="ns2:Dokumentart" minOccurs="0"/>
                <xsd:element xmlns:xs="http://www.w3.org/2001/XMLSchema" xmlns:xsd="http://www.w3.org/2001/XMLSchema" ref="ns2:Hauptthema" minOccurs="0"/>
                <xsd:element xmlns:xs="http://www.w3.org/2001/XMLSchema" xmlns:xsd="http://www.w3.org/2001/XMLSchema" ref="ns2:Thema_x003a_Titre_x0020__x0028_F_x0029_" minOccurs="0"/>
                <xsd:element xmlns:xs="http://www.w3.org/2001/XMLSchema" xmlns:xsd="http://www.w3.org/2001/XMLSchema" ref="ns2:Sprache" minOccurs="0"/>
                <xsd:element xmlns:xs="http://www.w3.org/2001/XMLSchema" xmlns:xsd="http://www.w3.org/2001/XMLSchema" ref="ns3:TaxKeywordTaxHTField" minOccurs="0"/>
                <xsd:element xmlns:xs="http://www.w3.org/2001/XMLSchema" xmlns:xsd="http://www.w3.org/2001/XMLSchema" ref="ns3:TaxCatchAll" minOccurs="0"/>
                <xsd:element xmlns:xs="http://www.w3.org/2001/XMLSchema" xmlns:xsd="http://www.w3.org/2001/XMLSchema" ref="ns2:Zielpulikum" minOccurs="0"/>
              </xs:all>
            </xsd:complexType>
          </xs:element>
        </xsd:sequence>
      </xs:complexType>
    </xsd:element>
  </xsd:schema>
  <xsd:schema xmlns:xsd="http://www.w3.org/2001/XMLSchema" xmlns:dms="http://schemas.microsoft.com/office/2006/documentManagement/types" xmlns:pc="http://schemas.microsoft.com/office/infopath/2007/PartnerControls" xmlns:xs="http://www.w3.org/2001/XMLSchema" targetNamespace="048e3eb3-841e-487c-aae6-3edb6c9e29fd" elementFormDefault="qualified">
    <xsd:import xmlns:xs="http://www.w3.org/2001/XMLSchema" xmlns:xsd="http://www.w3.org/2001/XMLSchema" namespace="http://schemas.microsoft.com/office/2006/documentManagement/types"/>
    <xsd:import xmlns:xs="http://www.w3.org/2001/XMLSchema" xmlns:xsd="http://www.w3.org/2001/XMLSchema" namespace="http://schemas.microsoft.com/office/infopath/2007/PartnerControls"/>
    <xsd:element xmlns:xs="http://www.w3.org/2001/XMLSchema" xmlns:xsd="http://www.w3.org/2001/XMLSchema" name="Thema" ma:index="2" nillable="true" ma:displayName="Thema" ma:description="Themen aus der Liste" ma:list="{7f16c5cc-773c-4549-80c6-a93336417ec6}" ma:internalName="Thema" ma:readOnly="false" ma:showField="Title">
      <xs:simpleType xmlns:xsd="http://www.w3.org/2001/XMLSchema" xmlns:xs="http://www.w3.org/2001/XMLSchema">
        <xsd:restriction xmlns:xs="http://www.w3.org/2001/XMLSchema" xmlns:xsd="http://www.w3.org/2001/XMLSchema" base="dms:Lookup"/>
      </xs:simpleType>
    </xsd:element>
    <xsd:element xmlns:xs="http://www.w3.org/2001/XMLSchema" xmlns:xsd="http://www.w3.org/2001/XMLSchema" name="Projekt" ma:index="3" ma:displayName="Projekt" ma:description="Hier den Projektname eingeben." ma:internalName="Projekt">
      <xs:simpleType xmlns:xsd="http://www.w3.org/2001/XMLSchema" xmlns:xs="http://www.w3.org/2001/XMLSchema">
        <xsd:restriction xmlns:xs="http://www.w3.org/2001/XMLSchema" xmlns:xsd="http://www.w3.org/2001/XMLSchema" base="dms:Text">
          <xs:maxLength xmlns:xsd="http://www.w3.org/2001/XMLSchema" xmlns:xs="http://www.w3.org/2001/XMLSchema" value="255"/>
        </xsd:restriction>
      </xs:simpleType>
    </xsd:element>
    <xsd:element xmlns:xs="http://www.w3.org/2001/XMLSchema" xmlns:xsd="http://www.w3.org/2001/XMLSchema" name="Dokumentart" ma:index="4" nillable="true" ma:displayName="Dokumentart" ma:default="Wissenschaftlicher Bericht" ma:format="Dropdown" ma:internalName="Dokumentart">
      <xs:simpleType xmlns:xsd="http://www.w3.org/2001/XMLSchema" xmlns:xs="http://www.w3.org/2001/XMLSchema">
        <xsd:union xmlns:xs="http://www.w3.org/2001/XMLSchema" xmlns:xsd="http://www.w3.org/2001/XMLSchema" memberTypes="dms:Text">
          <xs:simpleType xmlns:xsd="http://www.w3.org/2001/XMLSchema" xmlns:xs="http://www.w3.org/2001/XMLSchema">
            <xsd:restriction xmlns:xs="http://www.w3.org/2001/XMLSchema" xmlns:xsd="http://www.w3.org/2001/XMLSchema" base="dms:Choice">
              <xs:enumeration xmlns:xsd="http://www.w3.org/2001/XMLSchema" xmlns:xs="http://www.w3.org/2001/XMLSchema" value="Wissenschaftlicher Bericht"/>
              <xs:enumeration xmlns:xsd="http://www.w3.org/2001/XMLSchema" xmlns:xs="http://www.w3.org/2001/XMLSchema" value="Referenz"/>
              <xs:enumeration xmlns:xsd="http://www.w3.org/2001/XMLSchema" xmlns:xs="http://www.w3.org/2001/XMLSchema" value="Daten"/>
              <xs:enumeration xmlns:xsd="http://www.w3.org/2001/XMLSchema" xmlns:xs="http://www.w3.org/2001/XMLSchema" value="Merkblatt"/>
              <xs:enumeration xmlns:xsd="http://www.w3.org/2001/XMLSchema" xmlns:xs="http://www.w3.org/2001/XMLSchema" value="Broschüre"/>
              <xs:enumeration xmlns:xsd="http://www.w3.org/2001/XMLSchema" xmlns:xs="http://www.w3.org/2001/XMLSchema" value="Flyer"/>
              <xs:enumeration xmlns:xsd="http://www.w3.org/2001/XMLSchema" xmlns:xs="http://www.w3.org/2001/XMLSchema" value="Präsentation"/>
              <xs:enumeration xmlns:xsd="http://www.w3.org/2001/XMLSchema" xmlns:xs="http://www.w3.org/2001/XMLSchema" value="Tabelle"/>
              <xs:enumeration xmlns:xsd="http://www.w3.org/2001/XMLSchema" xmlns:xs="http://www.w3.org/2001/XMLSchema" value="Wegleitung"/>
              <xs:enumeration xmlns:xsd="http://www.w3.org/2001/XMLSchema" xmlns:xs="http://www.w3.org/2001/XMLSchema" value="FAQ"/>
              <xs:enumeration xmlns:xsd="http://www.w3.org/2001/XMLSchema" xmlns:xs="http://www.w3.org/2001/XMLSchema" value="Interpellation"/>
            </xsd:restriction>
          </xs:simpleType>
        </xsd:union>
      </xs:simpleType>
    </xsd:element>
    <xsd:element xmlns:xs="http://www.w3.org/2001/XMLSchema" xmlns:xsd="http://www.w3.org/2001/XMLSchema" name="Hauptthema" ma:index="5" nillable="true" ma:displayName="Hauptthema" ma:default="(N/A)" ma:description="Hauptthema" ma:format="Dropdown" ma:internalName="Hauptthema">
      <xs:simpleType xmlns:xsd="http://www.w3.org/2001/XMLSchema" xmlns:xs="http://www.w3.org/2001/XMLSchema">
        <xsd:union xmlns:xs="http://www.w3.org/2001/XMLSchema" xmlns:xsd="http://www.w3.org/2001/XMLSchema" memberTypes="dms:Text">
          <xs:simpleType xmlns:xsd="http://www.w3.org/2001/XMLSchema" xmlns:xs="http://www.w3.org/2001/XMLSchema">
            <xsd:restriction xmlns:xs="http://www.w3.org/2001/XMLSchema" xmlns:xsd="http://www.w3.org/2001/XMLSchema" base="dms:Choice">
              <xs:enumeration xmlns:xsd="http://www.w3.org/2001/XMLSchema" xmlns:xs="http://www.w3.org/2001/XMLSchema" value="(N/A)"/>
              <xs:enumeration xmlns:xsd="http://www.w3.org/2001/XMLSchema" xmlns:xs="http://www.w3.org/2001/XMLSchema" value="Aktuelles"/>
              <xs:enumeration xmlns:xsd="http://www.w3.org/2001/XMLSchema" xmlns:xs="http://www.w3.org/2001/XMLSchema" value="Arbeitsmedizin"/>
              <xs:enumeration xmlns:xsd="http://www.w3.org/2001/XMLSchema" xmlns:xs="http://www.w3.org/2001/XMLSchema" value="Arbeitszeit"/>
              <xs:enumeration xmlns:xsd="http://www.w3.org/2001/XMLSchema" xmlns:xs="http://www.w3.org/2001/XMLSchema" value="Besonders schützenswerte Personen"/>
              <xs:enumeration xmlns:xsd="http://www.w3.org/2001/XMLSchema" xmlns:xs="http://www.w3.org/2001/XMLSchema" value="Ergonomie"/>
              <xs:enumeration xmlns:xsd="http://www.w3.org/2001/XMLSchema" xmlns:xs="http://www.w3.org/2001/XMLSchema" value="Forschung"/>
              <xs:enumeration xmlns:xsd="http://www.w3.org/2001/XMLSchema" xmlns:xs="http://www.w3.org/2001/XMLSchema" value="Hygiene"/>
              <xs:enumeration xmlns:xsd="http://www.w3.org/2001/XMLSchema" xmlns:xs="http://www.w3.org/2001/XMLSchema" value="KMU"/>
              <xs:enumeration xmlns:xsd="http://www.w3.org/2001/XMLSchema" xmlns:xs="http://www.w3.org/2001/XMLSchema" value="Knowledge Management"/>
              <xs:enumeration xmlns:xsd="http://www.w3.org/2001/XMLSchema" xmlns:xs="http://www.w3.org/2001/XMLSchema" value="Kosten-Nutzen"/>
              <xs:enumeration xmlns:xsd="http://www.w3.org/2001/XMLSchema" xmlns:xs="http://www.w3.org/2001/XMLSchema" value="Lehre"/>
              <xs:enumeration xmlns:xsd="http://www.w3.org/2001/XMLSchema" xmlns:xs="http://www.w3.org/2001/XMLSchema" value="Mischprojekte"/>
              <xs:enumeration xmlns:xsd="http://www.w3.org/2001/XMLSchema" xmlns:xs="http://www.w3.org/2001/XMLSchema" value="Monitoring"/>
              <xs:enumeration xmlns:xsd="http://www.w3.org/2001/XMLSchema" xmlns:xs="http://www.w3.org/2001/XMLSchema" value="Neue Arbeitsformen"/>
              <xs:enumeration xmlns:xsd="http://www.w3.org/2001/XMLSchema" xmlns:xs="http://www.w3.org/2001/XMLSchema" value="Psychosoziale Risiken"/>
              <xs:enumeration xmlns:xsd="http://www.w3.org/2001/XMLSchema" xmlns:xs="http://www.w3.org/2001/XMLSchema" value="Rechtliches"/>
            </xsd:restriction>
          </xs:simpleType>
        </xsd:union>
      </xs:simpleType>
    </xsd:element>
    <xsd:element xmlns:xs="http://www.w3.org/2001/XMLSchema" xmlns:xsd="http://www.w3.org/2001/XMLSchema" name="Thema_x003a_Titre_x0020__x0028_F_x0029_" ma:index="8" nillable="true" ma:displayName="Thema:Titre (F)" ma:list="{7f16c5cc-773c-4549-80c6-a93336417ec6}" ma:internalName="Thema_x003a_Titre_x0020__x0028_F_x0029_" ma:readOnly="true" ma:showField="Titre_x0020__x0028_F_x0029_" ma:web="a7c21870-d5a1-407b-9838-26b74d30a1f3">
      <xs:simpleType xmlns:xsd="http://www.w3.org/2001/XMLSchema" xmlns:xs="http://www.w3.org/2001/XMLSchema">
        <xsd:restriction xmlns:xs="http://www.w3.org/2001/XMLSchema" xmlns:xsd="http://www.w3.org/2001/XMLSchema" base="dms:Lookup"/>
      </xs:simpleType>
    </xsd:element>
    <xsd:element xmlns:xs="http://www.w3.org/2001/XMLSchema" xmlns:xsd="http://www.w3.org/2001/XMLSchema" name="Sprache" ma:index="13" nillable="true" ma:displayName="Sprache" ma:default="-" ma:description="Die Sprache des Dokuments" ma:format="Dropdown" ma:internalName="Sprache">
      <xs:simpleType xmlns:xsd="http://www.w3.org/2001/XMLSchema" xmlns:xs="http://www.w3.org/2001/XMLSchema">
        <xsd:restriction xmlns:xs="http://www.w3.org/2001/XMLSchema" xmlns:xsd="http://www.w3.org/2001/XMLSchema" base="dms:Choice">
          <xs:enumeration xmlns:xsd="http://www.w3.org/2001/XMLSchema" xmlns:xs="http://www.w3.org/2001/XMLSchema" value="-"/>
          <xs:enumeration xmlns:xsd="http://www.w3.org/2001/XMLSchema" xmlns:xs="http://www.w3.org/2001/XMLSchema" value="DE"/>
          <xs:enumeration xmlns:xsd="http://www.w3.org/2001/XMLSchema" xmlns:xs="http://www.w3.org/2001/XMLSchema" value="FR"/>
          <xs:enumeration xmlns:xsd="http://www.w3.org/2001/XMLSchema" xmlns:xs="http://www.w3.org/2001/XMLSchema" value="IT"/>
          <xs:enumeration xmlns:xsd="http://www.w3.org/2001/XMLSchema" xmlns:xs="http://www.w3.org/2001/XMLSchema" value="EN"/>
          <xs:enumeration xmlns:xsd="http://www.w3.org/2001/XMLSchema" xmlns:xs="http://www.w3.org/2001/XMLSchema" value="Mix"/>
        </xsd:restriction>
      </xs:simpleType>
    </xsd:element>
    <xsd:element xmlns:xs="http://www.w3.org/2001/XMLSchema" xmlns:xsd="http://www.w3.org/2001/XMLSchema" name="Zielpulikum" ma:index="17" nillable="true" ma:displayName="Zielpublikum" ma:default="Intern" ma:internalName="Zielpulikum">
      <xs:complexType xmlns:xsd="http://www.w3.org/2001/XMLSchema" xmlns:xs="http://www.w3.org/2001/XMLSchema">
        <xsd:complexContent xmlns:xs="http://www.w3.org/2001/XMLSchema" xmlns:xsd="http://www.w3.org/2001/XMLSchema">
          <xs:extension xmlns:xsd="http://www.w3.org/2001/XMLSchema" xmlns:xs="http://www.w3.org/2001/XMLSchema" base="dms:MultiChoiceFillIn">
            <xsd:sequence xmlns:xs="http://www.w3.org/2001/XMLSchema" xmlns:xsd="http://www.w3.org/2001/XMLSchema">
              <xs:element xmlns:xsd="http://www.w3.org/2001/XMLSchema" xmlns:xs="http://www.w3.org/2001/XMLSchema" name="Value" maxOccurs="unbounded" minOccurs="0" nillable="true">
                <xsd:simpleType xmlns:xs="http://www.w3.org/2001/XMLSchema" xmlns:xsd="http://www.w3.org/2001/XMLSchema">
                  <xs:union xmlns:xsd="http://www.w3.org/2001/XMLSchema" xmlns:xs="http://www.w3.org/2001/XMLSchema" memberTypes="dms:Text">
                    <xsd:simpleType xmlns:xs="http://www.w3.org/2001/XMLSchema" xmlns:xsd="http://www.w3.org/2001/XMLSchema">
                      <xs:restriction xmlns:xsd="http://www.w3.org/2001/XMLSchema" xmlns:xs="http://www.w3.org/2001/XMLSchema" base="dms:Choice">
                        <xsd:enumeration xmlns:xs="http://www.w3.org/2001/XMLSchema" xmlns:xsd="http://www.w3.org/2001/XMLSchema" value="Intern"/>
                        <xsd:enumeration xmlns:xs="http://www.w3.org/2001/XMLSchema" xmlns:xsd="http://www.w3.org/2001/XMLSchema" value="Öffentlichkeit"/>
                        <xsd:enumeration xmlns:xs="http://www.w3.org/2001/XMLSchema" xmlns:xsd="http://www.w3.org/2001/XMLSchema" value="Fachpersonen"/>
                        <xsd:enumeration xmlns:xs="http://www.w3.org/2001/XMLSchema" xmlns:xsd="http://www.w3.org/2001/XMLSchema" value="Arbeitsinspektorate"/>
                      </xs:restriction>
                    </xsd:simpleType>
                  </xs:union>
                </xsd:simpleType>
              </xs:element>
            </xsd:sequence>
          </xs:extension>
        </xsd:complexContent>
      </xs:complexType>
    </xsd:element>
  </xsd:schema>
  <xsd:schema xmlns:xsd="http://www.w3.org/2001/XMLSchema" xmlns:dms="http://schemas.microsoft.com/office/2006/documentManagement/types" xmlns:pc="http://schemas.microsoft.com/office/infopath/2007/PartnerControls" xmlns:xs="http://www.w3.org/2001/XMLSchema" targetNamespace="a7c21870-d5a1-407b-9838-26b74d30a1f3" elementFormDefault="qualified">
    <xsd:import xmlns:xs="http://www.w3.org/2001/XMLSchema" xmlns:xsd="http://www.w3.org/2001/XMLSchema" namespace="http://schemas.microsoft.com/office/2006/documentManagement/types"/>
    <xsd:import xmlns:xs="http://www.w3.org/2001/XMLSchema" xmlns:xsd="http://www.w3.org/2001/XMLSchema" namespace="http://schemas.microsoft.com/office/infopath/2007/PartnerControls"/>
    <xsd:element xmlns:xs="http://www.w3.org/2001/XMLSchema" xmlns:xsd="http://www.w3.org/2001/XMLSchema" name="TaxKeywordTaxHTField" ma:index="15" nillable="true" ma:taxonomy="true" ma:internalName="TaxKeywordTaxHTField" ma:taxonomyFieldName="TaxKeyword" ma:displayName="Unternehmensstichwörter" ma:readOnly="false" ma:fieldId="{23f27201-bee3-471e-b2e7-b64fd8b7ca38}" ma:taxonomyMulti="true" ma:sspId="76985fb0-3186-447a-a9bf-e07643962f51" ma:termSetId="00000000-0000-0000-0000-000000000000" ma:anchorId="00000000-0000-0000-0000-000000000000" ma:open="true" ma:isKeyword="true">
      <xs:complexType xmlns:xsd="http://www.w3.org/2001/XMLSchema" xmlns:xs="http://www.w3.org/2001/XMLSchema">
        <xsd:sequence xmlns:xs="http://www.w3.org/2001/XMLSchema" xmlns:xsd="http://www.w3.org/2001/XMLSchema">
          <xs:element xmlns:xsd="http://www.w3.org/2001/XMLSchema" xmlns:xs="http://www.w3.org/2001/XMLSchema" ref="pc:Terms" minOccurs="0" maxOccurs="1"/>
        </xsd:sequence>
      </xs:complexType>
    </xsd:element>
    <xsd:element xmlns:xs="http://www.w3.org/2001/XMLSchema" xmlns:xsd="http://www.w3.org/2001/XMLSchema" name="TaxCatchAll" ma:index="16" nillable="true" ma:displayName="Taxonomy Catch All Column" ma:hidden="true" ma:list="{c422cc5a-979e-4927-a8d9-e16283502d82}" ma:internalName="TaxCatchAll" ma:showField="CatchAllData" ma:web="a7c21870-d5a1-407b-9838-26b74d30a1f3">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xmlns:star_td="http://www.star-group.net/schemas/transit/filters/textdata">
  <Display>DocumentLibraryForm</Display>
  <Edit>DocumentLibraryForm</Edit>
  <New>DocumentLibraryForm</New>
</FormTemplates>
</file>

<file path=customXml/item3.xml><?xml version="1.0" encoding="utf-8"?>
<b:Sources xmlns="http://schemas.openxmlformats.org/officeDocument/2006/bibliography" xmlns:b="http://schemas.openxmlformats.org/officeDocument/2006/bibliography" xmlns:star_td="http://www.star-group.net/schemas/transit/filters/textdata" SelectedStyle="\CHICAGO.XSL" StyleName="Chicago" Version="16"/>
</file>

<file path=customXml/item4.xml><?xml version="1.0" encoding="utf-8"?>
<p:properties xmlns:p="http://schemas.microsoft.com/office/2006/metadata/properties" xmlns:xsi="http://www.w3.org/2001/XMLSchema-instance" xmlns:pc="http://schemas.microsoft.com/office/infopath/2007/PartnerControls" xmlns:star_td="http://www.star-group.net/schemas/transit/filters/textdata">
  <documentManagement>
    <Hauptthema xmlns="048e3eb3-841e-487c-aae6-3edb6c9e29fd">Besonders schützenswerte Personen</Hauptthema>
    <Sprache xmlns="048e3eb3-841e-487c-aae6-3edb6c9e29fd">DE</Sprache>
    <TaxCatchAll xmlns="a7c21870-d5a1-407b-9838-26b74d30a1f3"/>
    <Thema xmlns="048e3eb3-841e-487c-aae6-3edb6c9e29fd">10</Thema>
    <TaxKeywordTaxHTField xmlns="a7c21870-d5a1-407b-9838-26b74d30a1f3">
      <pc:Terms xmlns="http://schemas.microsoft.com/office/infopath/2007/PartnerControls"/>
    </TaxKeywordTaxHTField>
    <Projekt xmlns="048e3eb3-841e-487c-aae6-3edb6c9e29fd">Vorlage Risikobeurteilung</Projekt>
    <Dokumentart xmlns="048e3eb3-841e-487c-aae6-3edb6c9e29fd">Vorlage</Dokumentart>
    <Zielpulikum xmlns="048e3eb3-841e-487c-aae6-3edb6c9e29fd">
      <Value>Intern</Value>
      <Value>Fachpersonen</Value>
    </Zielpulikum>
  </documentManagement>
</p:properties>
</file>

<file path=customXml/itemProps1.xml><?xml version="1.0" encoding="utf-8"?>
<ds:datastoreItem xmlns:ds="http://schemas.openxmlformats.org/officeDocument/2006/customXml" ds:itemID="{2422757C-1D38-426F-9FA6-850FFB058093}">
  <ds:schemaRefs>
    <ds:schemaRef ds:uri="http://schemas.microsoft.com/office/2006/metadata/contentType"/>
    <ds:schemaRef ds:uri="http://schemas.microsoft.com/office/2006/metadata/properties/metaAttributes"/>
    <ds:schemaRef ds:uri="http://www.star-group.net/schemas/transit/filters/textdata"/>
    <ds:schemaRef ds:uri="http://www.w3.org/2001/XMLSchema"/>
    <ds:schemaRef ds:uri="http://schemas.microsoft.com/office/2006/metadata/properties"/>
    <ds:schemaRef ds:uri="048e3eb3-841e-487c-aae6-3edb6c9e29fd"/>
    <ds:schemaRef ds:uri="a7c21870-d5a1-407b-9838-26b74d30a1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B8C8C2-EA4F-4984-AB8C-9CFAECCE17C6}">
  <ds:schemaRefs>
    <ds:schemaRef ds:uri="http://schemas.microsoft.com/sharepoint/v3/contenttype/forms"/>
    <ds:schemaRef ds:uri="http://www.star-group.net/schemas/transit/filters/textdata"/>
  </ds:schemaRefs>
</ds:datastoreItem>
</file>

<file path=customXml/itemProps3.xml><?xml version="1.0" encoding="utf-8"?>
<ds:datastoreItem xmlns:ds="http://schemas.openxmlformats.org/officeDocument/2006/customXml" ds:itemID="{00455193-F432-406F-9CA7-EE67ABB61FD9}">
  <ds:schemaRefs>
    <ds:schemaRef ds:uri="http://schemas.openxmlformats.org/officeDocument/2006/bibliography"/>
    <ds:schemaRef ds:uri="http://www.star-group.net/schemas/transit/filters/textdata"/>
  </ds:schemaRefs>
</ds:datastoreItem>
</file>

<file path=customXml/itemProps4.xml><?xml version="1.0" encoding="utf-8"?>
<ds:datastoreItem xmlns:ds="http://schemas.openxmlformats.org/officeDocument/2006/customXml" ds:itemID="{5E7A6AE4-D6EE-4217-9A8E-CD9B6139315C}">
  <ds:schemaRefs>
    <ds:schemaRef ds:uri="http://schemas.microsoft.com/office/2006/metadata/properties"/>
    <ds:schemaRef ds:uri="http://schemas.microsoft.com/office/infopath/2007/PartnerControls"/>
    <ds:schemaRef ds:uri="http://www.star-group.net/schemas/transit/filters/textdata"/>
    <ds:schemaRef ds:uri="048e3eb3-841e-487c-aae6-3edb6c9e29fd"/>
    <ds:schemaRef ds:uri="a7c21870-d5a1-407b-9838-26b74d30a1f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2333</Words>
  <Characters>14703</Characters>
  <Application>Microsoft Office Word</Application>
  <DocSecurity>0</DocSecurity>
  <Lines>122</Lines>
  <Paragraphs>34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Bundesverwaltung</Company>
  <LinksUpToDate>false</LinksUpToDate>
  <CharactersWithSpaces>17002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Informations pour les spécialistes en entreprise - Bonne pratique: protection de la maternité, détermination des dangers et Analyse de risques</dc:title>
  <dc:subject/>
  <dc:creator>Rubin Barbara SECO</dc:creator>
  <cp:keywords/>
  <dc:description/>
  <cp:lastModifiedBy>Rubin Barbara SECO</cp:lastModifiedBy>
  <cp:revision>2</cp:revision>
  <cp:lastPrinted>2022-04-19T07:27:00Z</cp:lastPrinted>
  <dcterms:created xsi:type="dcterms:W3CDTF">2022-10-14T08:56:00Z</dcterms:created>
  <dcterms:modified xsi:type="dcterms:W3CDTF">2022-10-14T08:56:00Z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0x010100BEAC683F364B2644B68121904843E26C</vt:lpwstr>
  </property>
  <property fmtid="{D5CDD505-2E9C-101B-9397-08002B2CF9AE}" pid="3" name="TaxKeyword">
    <vt:lpwstr/>
  </property>
</Properties>
</file>