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6F01" w14:textId="77777777" w:rsidR="00181AE8" w:rsidRDefault="00181AE8">
      <w:pPr>
        <w:pStyle w:val="Default"/>
        <w:rPr>
          <w:bCs/>
          <w:sz w:val="22"/>
          <w:szCs w:val="22"/>
        </w:rPr>
      </w:pPr>
    </w:p>
    <w:p w14:paraId="3B8B292E" w14:textId="77777777" w:rsidR="00181AE8" w:rsidRDefault="00181AE8">
      <w:pPr>
        <w:pStyle w:val="Default"/>
        <w:rPr>
          <w:bCs/>
          <w:sz w:val="22"/>
          <w:szCs w:val="22"/>
        </w:rPr>
      </w:pPr>
    </w:p>
    <w:p w14:paraId="747764FA" w14:textId="77777777" w:rsidR="00181AE8" w:rsidRDefault="00181AE8">
      <w:pPr>
        <w:pStyle w:val="Default"/>
        <w:rPr>
          <w:bCs/>
          <w:sz w:val="22"/>
          <w:szCs w:val="22"/>
        </w:rPr>
      </w:pPr>
    </w:p>
    <w:p w14:paraId="7CAE77F6" w14:textId="64B7A665" w:rsidR="00181AE8" w:rsidRPr="00142FD2" w:rsidRDefault="00181AE8">
      <w:pPr>
        <w:pStyle w:val="Default"/>
        <w:rPr>
          <w:bCs/>
          <w:sz w:val="22"/>
          <w:szCs w:val="22"/>
          <w:highlight w:val="yellow"/>
        </w:rPr>
      </w:pPr>
      <w:r w:rsidRPr="00142FD2">
        <w:rPr>
          <w:bCs/>
          <w:sz w:val="22"/>
          <w:szCs w:val="22"/>
          <w:highlight w:val="yellow"/>
        </w:rPr>
        <w:t xml:space="preserve">Hanspeter Muster </w:t>
      </w:r>
    </w:p>
    <w:p w14:paraId="51F87BA1" w14:textId="308312F3" w:rsidR="00181AE8" w:rsidRPr="00142FD2" w:rsidRDefault="00181AE8">
      <w:pPr>
        <w:pStyle w:val="Default"/>
        <w:rPr>
          <w:bCs/>
          <w:sz w:val="22"/>
          <w:szCs w:val="22"/>
          <w:highlight w:val="yellow"/>
        </w:rPr>
      </w:pPr>
      <w:r w:rsidRPr="00142FD2">
        <w:rPr>
          <w:bCs/>
          <w:sz w:val="22"/>
          <w:szCs w:val="22"/>
          <w:highlight w:val="yellow"/>
        </w:rPr>
        <w:t>Musterstrasse 12</w:t>
      </w:r>
    </w:p>
    <w:p w14:paraId="5F60054C" w14:textId="4A1829FD" w:rsidR="00181AE8" w:rsidRDefault="00181AE8">
      <w:pPr>
        <w:pStyle w:val="Default"/>
        <w:rPr>
          <w:bCs/>
          <w:sz w:val="22"/>
          <w:szCs w:val="22"/>
        </w:rPr>
      </w:pPr>
      <w:r w:rsidRPr="00142FD2">
        <w:rPr>
          <w:bCs/>
          <w:sz w:val="22"/>
          <w:szCs w:val="22"/>
          <w:highlight w:val="yellow"/>
        </w:rPr>
        <w:t>9920 Muster</w:t>
      </w:r>
    </w:p>
    <w:p w14:paraId="21450E5A" w14:textId="77777777" w:rsidR="00181AE8" w:rsidRDefault="00181AE8">
      <w:pPr>
        <w:pStyle w:val="Default"/>
        <w:rPr>
          <w:bCs/>
          <w:sz w:val="22"/>
          <w:szCs w:val="22"/>
        </w:rPr>
      </w:pPr>
    </w:p>
    <w:p w14:paraId="67EAE21D" w14:textId="60C70D7C" w:rsidR="00181AE8" w:rsidRDefault="00181AE8">
      <w:pPr>
        <w:pStyle w:val="Default"/>
        <w:rPr>
          <w:bCs/>
          <w:sz w:val="22"/>
          <w:szCs w:val="22"/>
        </w:rPr>
      </w:pPr>
    </w:p>
    <w:p w14:paraId="4F5D40FC" w14:textId="4792F5D0" w:rsidR="00181AE8" w:rsidRDefault="00181AE8">
      <w:pPr>
        <w:pStyle w:val="Default"/>
        <w:rPr>
          <w:bCs/>
          <w:sz w:val="22"/>
          <w:szCs w:val="22"/>
        </w:rPr>
      </w:pPr>
    </w:p>
    <w:p w14:paraId="6BED0679" w14:textId="0B564AE4" w:rsidR="00181AE8" w:rsidRDefault="00181AE8">
      <w:pPr>
        <w:pStyle w:val="Default"/>
        <w:rPr>
          <w:bCs/>
          <w:sz w:val="22"/>
          <w:szCs w:val="22"/>
        </w:rPr>
      </w:pPr>
    </w:p>
    <w:p w14:paraId="1F02AE68" w14:textId="77777777" w:rsidR="00181AE8" w:rsidRDefault="00181AE8">
      <w:pPr>
        <w:pStyle w:val="Default"/>
        <w:rPr>
          <w:bCs/>
          <w:sz w:val="22"/>
          <w:szCs w:val="22"/>
        </w:rPr>
      </w:pPr>
    </w:p>
    <w:p w14:paraId="20A1B919" w14:textId="38F16028" w:rsidR="005F7C37" w:rsidRPr="00C343BC" w:rsidRDefault="00C343BC" w:rsidP="00181AE8">
      <w:pPr>
        <w:pStyle w:val="Default"/>
        <w:ind w:left="4254" w:firstLine="709"/>
        <w:jc w:val="both"/>
        <w:rPr>
          <w:bCs/>
          <w:sz w:val="22"/>
          <w:szCs w:val="22"/>
        </w:rPr>
      </w:pPr>
      <w:r w:rsidRPr="00C343BC">
        <w:rPr>
          <w:bCs/>
          <w:sz w:val="22"/>
          <w:szCs w:val="22"/>
        </w:rPr>
        <w:t>Staatssekretariat für Wirtschaft SECO</w:t>
      </w:r>
    </w:p>
    <w:p w14:paraId="53A9C797" w14:textId="65F3963F" w:rsidR="00C343BC" w:rsidRPr="00C343BC" w:rsidRDefault="00C343BC" w:rsidP="00181AE8">
      <w:pPr>
        <w:pStyle w:val="Default"/>
        <w:ind w:left="4963"/>
        <w:jc w:val="both"/>
        <w:rPr>
          <w:bCs/>
          <w:sz w:val="22"/>
          <w:szCs w:val="22"/>
        </w:rPr>
      </w:pPr>
      <w:r w:rsidRPr="00C343BC">
        <w:rPr>
          <w:bCs/>
          <w:sz w:val="22"/>
          <w:szCs w:val="22"/>
        </w:rPr>
        <w:t>Ressort Tourismuspolitik</w:t>
      </w:r>
    </w:p>
    <w:p w14:paraId="4CD7CA86" w14:textId="481432C1" w:rsidR="00C343BC" w:rsidRPr="00C343BC" w:rsidRDefault="00C343BC" w:rsidP="00181AE8">
      <w:pPr>
        <w:pStyle w:val="Default"/>
        <w:ind w:left="4254" w:firstLine="709"/>
        <w:jc w:val="both"/>
        <w:rPr>
          <w:bCs/>
          <w:sz w:val="22"/>
          <w:szCs w:val="22"/>
        </w:rPr>
      </w:pPr>
      <w:proofErr w:type="spellStart"/>
      <w:r w:rsidRPr="00C343BC">
        <w:rPr>
          <w:bCs/>
          <w:sz w:val="22"/>
          <w:szCs w:val="22"/>
        </w:rPr>
        <w:t>Holzikofenweg</w:t>
      </w:r>
      <w:proofErr w:type="spellEnd"/>
      <w:r w:rsidRPr="00C343BC">
        <w:rPr>
          <w:bCs/>
          <w:sz w:val="22"/>
          <w:szCs w:val="22"/>
        </w:rPr>
        <w:t xml:space="preserve"> 36</w:t>
      </w:r>
    </w:p>
    <w:p w14:paraId="49EBE7A3" w14:textId="587C3FEB" w:rsidR="00C343BC" w:rsidRPr="00C343BC" w:rsidRDefault="00C343BC" w:rsidP="00181AE8">
      <w:pPr>
        <w:pStyle w:val="Default"/>
        <w:ind w:left="4254" w:firstLine="709"/>
        <w:jc w:val="both"/>
        <w:rPr>
          <w:bCs/>
          <w:sz w:val="22"/>
          <w:szCs w:val="22"/>
        </w:rPr>
      </w:pPr>
      <w:r w:rsidRPr="00C343BC">
        <w:rPr>
          <w:bCs/>
          <w:sz w:val="22"/>
          <w:szCs w:val="22"/>
        </w:rPr>
        <w:t>3003 Bern</w:t>
      </w:r>
    </w:p>
    <w:p w14:paraId="4B823B8B" w14:textId="4BF1DEF8" w:rsidR="00C343BC" w:rsidRDefault="00C343BC">
      <w:pPr>
        <w:pStyle w:val="Default"/>
        <w:rPr>
          <w:b/>
          <w:sz w:val="22"/>
          <w:szCs w:val="22"/>
        </w:rPr>
      </w:pPr>
    </w:p>
    <w:p w14:paraId="1903ADC2" w14:textId="3D2DA0E7" w:rsidR="00142FD2" w:rsidRDefault="00142FD2">
      <w:pPr>
        <w:pStyle w:val="Default"/>
        <w:rPr>
          <w:b/>
          <w:sz w:val="22"/>
          <w:szCs w:val="22"/>
        </w:rPr>
      </w:pPr>
    </w:p>
    <w:p w14:paraId="1A8284F4" w14:textId="77777777" w:rsidR="00142FD2" w:rsidRDefault="00142FD2">
      <w:pPr>
        <w:pStyle w:val="Default"/>
        <w:rPr>
          <w:b/>
          <w:sz w:val="22"/>
          <w:szCs w:val="22"/>
        </w:rPr>
      </w:pPr>
    </w:p>
    <w:p w14:paraId="692A4739" w14:textId="77777777" w:rsidR="00C343BC" w:rsidRDefault="00C343BC">
      <w:pPr>
        <w:pStyle w:val="Default"/>
        <w:rPr>
          <w:b/>
          <w:sz w:val="22"/>
          <w:szCs w:val="22"/>
        </w:rPr>
      </w:pPr>
    </w:p>
    <w:p w14:paraId="7D24E446" w14:textId="77777777" w:rsidR="00181AE8" w:rsidRDefault="00181AE8">
      <w:pPr>
        <w:pStyle w:val="Default"/>
        <w:rPr>
          <w:b/>
          <w:sz w:val="22"/>
          <w:szCs w:val="22"/>
        </w:rPr>
      </w:pPr>
    </w:p>
    <w:p w14:paraId="48C808B6" w14:textId="5BAC92E4" w:rsidR="00181AE8" w:rsidRDefault="00181AE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42FD2">
        <w:rPr>
          <w:bCs/>
          <w:sz w:val="22"/>
          <w:szCs w:val="22"/>
          <w:highlight w:val="yellow"/>
        </w:rPr>
        <w:t>Ort, Datum</w:t>
      </w:r>
      <w:r>
        <w:rPr>
          <w:b/>
          <w:sz w:val="22"/>
          <w:szCs w:val="22"/>
        </w:rPr>
        <w:t xml:space="preserve"> </w:t>
      </w:r>
    </w:p>
    <w:p w14:paraId="1323BCA7" w14:textId="77777777" w:rsidR="00C343BC" w:rsidRDefault="00C343BC">
      <w:pPr>
        <w:pStyle w:val="Default"/>
        <w:rPr>
          <w:b/>
          <w:sz w:val="22"/>
          <w:szCs w:val="22"/>
        </w:rPr>
      </w:pPr>
    </w:p>
    <w:p w14:paraId="3E548A14" w14:textId="77777777" w:rsidR="00C343BC" w:rsidRDefault="00C343BC">
      <w:pPr>
        <w:pStyle w:val="Default"/>
        <w:rPr>
          <w:b/>
          <w:sz w:val="22"/>
          <w:szCs w:val="22"/>
        </w:rPr>
      </w:pPr>
    </w:p>
    <w:p w14:paraId="7746C17B" w14:textId="5D0906BE" w:rsidR="005F7C37" w:rsidRPr="008B3CF9" w:rsidRDefault="00C343BC">
      <w:pPr>
        <w:pStyle w:val="Default"/>
        <w:rPr>
          <w:b/>
          <w:bCs/>
          <w:sz w:val="20"/>
          <w:szCs w:val="22"/>
        </w:rPr>
      </w:pPr>
      <w:r>
        <w:rPr>
          <w:b/>
          <w:sz w:val="22"/>
          <w:szCs w:val="22"/>
        </w:rPr>
        <w:t>Berichterstattung</w:t>
      </w:r>
    </w:p>
    <w:p w14:paraId="70797DDF" w14:textId="77777777" w:rsidR="005F7C37" w:rsidRPr="008B3CF9" w:rsidRDefault="005F7C37">
      <w:pPr>
        <w:pStyle w:val="Default"/>
        <w:rPr>
          <w:color w:val="000000" w:themeColor="text1"/>
          <w:sz w:val="22"/>
        </w:rPr>
      </w:pPr>
    </w:p>
    <w:p w14:paraId="7FDECD51" w14:textId="77777777" w:rsidR="005F7C37" w:rsidRPr="008B3CF9" w:rsidRDefault="005F7C37">
      <w:pPr>
        <w:pStyle w:val="Default"/>
        <w:rPr>
          <w:color w:val="000000" w:themeColor="text1"/>
          <w:sz w:val="22"/>
          <w:szCs w:val="22"/>
        </w:rPr>
      </w:pPr>
    </w:p>
    <w:p w14:paraId="163C64E3" w14:textId="77777777" w:rsidR="00B37A96" w:rsidRPr="004A4C4B" w:rsidRDefault="00B37A96" w:rsidP="00B37A96">
      <w:pPr>
        <w:pStyle w:val="Abbildungsverzeichnis"/>
        <w:outlineLvl w:val="0"/>
        <w:rPr>
          <w:rFonts w:cs="Arial"/>
          <w:color w:val="000000" w:themeColor="text1"/>
          <w:szCs w:val="22"/>
          <w:lang w:eastAsia="de-CH"/>
        </w:rPr>
      </w:pPr>
      <w:r w:rsidRPr="004A4C4B">
        <w:rPr>
          <w:rFonts w:cs="Arial"/>
          <w:color w:val="000000" w:themeColor="text1"/>
          <w:szCs w:val="22"/>
          <w:lang w:eastAsia="de-CH"/>
        </w:rPr>
        <w:t>Sehr geehrte Damen und Herren</w:t>
      </w:r>
    </w:p>
    <w:p w14:paraId="25F72485" w14:textId="77777777" w:rsidR="00B37A96" w:rsidRPr="004A4C4B" w:rsidRDefault="00B37A96" w:rsidP="00B37A96">
      <w:pPr>
        <w:pStyle w:val="Abbildungsverzeichnis"/>
        <w:outlineLvl w:val="0"/>
        <w:rPr>
          <w:rFonts w:cs="Arial"/>
          <w:color w:val="000000" w:themeColor="text1"/>
          <w:szCs w:val="22"/>
          <w:lang w:eastAsia="de-CH"/>
        </w:rPr>
      </w:pPr>
    </w:p>
    <w:p w14:paraId="1540C3CF" w14:textId="2E673DB1" w:rsidR="00B37A96" w:rsidRPr="004A4C4B" w:rsidRDefault="00B37A96" w:rsidP="00B37A96">
      <w:pPr>
        <w:pStyle w:val="Abbildungsverzeichnis"/>
        <w:outlineLvl w:val="0"/>
        <w:rPr>
          <w:rFonts w:cs="Arial"/>
          <w:color w:val="000000" w:themeColor="text1"/>
          <w:szCs w:val="22"/>
          <w:lang w:eastAsia="de-CH"/>
        </w:rPr>
      </w:pPr>
      <w:r w:rsidRPr="004A4C4B">
        <w:rPr>
          <w:rFonts w:cs="Arial"/>
          <w:color w:val="000000" w:themeColor="text1"/>
          <w:szCs w:val="22"/>
          <w:lang w:eastAsia="de-CH"/>
        </w:rPr>
        <w:t xml:space="preserve">Hiermit wird die Richtigkeit der in der Berichterstattung vom </w:t>
      </w:r>
      <w:r w:rsidRPr="00142FD2">
        <w:rPr>
          <w:rFonts w:cs="Arial"/>
          <w:color w:val="000000" w:themeColor="text1"/>
          <w:szCs w:val="22"/>
          <w:highlight w:val="yellow"/>
          <w:lang w:eastAsia="de-CH"/>
        </w:rPr>
        <w:t>D</w:t>
      </w:r>
      <w:r w:rsidR="00142FD2" w:rsidRPr="00142FD2">
        <w:rPr>
          <w:rFonts w:cs="Arial"/>
          <w:color w:val="000000" w:themeColor="text1"/>
          <w:szCs w:val="22"/>
          <w:highlight w:val="yellow"/>
          <w:lang w:eastAsia="de-CH"/>
        </w:rPr>
        <w:t>atum</w:t>
      </w:r>
      <w:r w:rsidRPr="004A4C4B">
        <w:rPr>
          <w:rFonts w:cs="Arial"/>
          <w:color w:val="000000" w:themeColor="text1"/>
          <w:szCs w:val="22"/>
          <w:lang w:eastAsia="de-CH"/>
        </w:rPr>
        <w:t xml:space="preserve"> zum </w:t>
      </w:r>
      <w:proofErr w:type="spellStart"/>
      <w:r w:rsidRPr="004A4C4B">
        <w:rPr>
          <w:rFonts w:cs="Arial"/>
          <w:color w:val="000000" w:themeColor="text1"/>
          <w:szCs w:val="22"/>
          <w:lang w:eastAsia="de-CH"/>
        </w:rPr>
        <w:t>Innotour</w:t>
      </w:r>
      <w:proofErr w:type="spellEnd"/>
      <w:r w:rsidRPr="004A4C4B">
        <w:rPr>
          <w:rFonts w:cs="Arial"/>
          <w:color w:val="000000" w:themeColor="text1"/>
          <w:szCs w:val="22"/>
          <w:lang w:eastAsia="de-CH"/>
        </w:rPr>
        <w:t xml:space="preserve"> Projekt </w:t>
      </w:r>
      <w:r w:rsidRPr="004A4C4B">
        <w:rPr>
          <w:rFonts w:cs="Arial"/>
          <w:color w:val="000000" w:themeColor="text1"/>
          <w:szCs w:val="22"/>
          <w:highlight w:val="yellow"/>
          <w:lang w:eastAsia="de-CH"/>
        </w:rPr>
        <w:t>T</w:t>
      </w:r>
      <w:r w:rsidR="00142FD2">
        <w:rPr>
          <w:rFonts w:cs="Arial"/>
          <w:color w:val="000000" w:themeColor="text1"/>
          <w:szCs w:val="22"/>
          <w:highlight w:val="yellow"/>
          <w:lang w:eastAsia="de-CH"/>
        </w:rPr>
        <w:t>itel</w:t>
      </w:r>
      <w:r w:rsidRPr="004A4C4B">
        <w:rPr>
          <w:rFonts w:cs="Arial"/>
          <w:color w:val="000000" w:themeColor="text1"/>
          <w:szCs w:val="22"/>
          <w:lang w:eastAsia="de-CH"/>
        </w:rPr>
        <w:t xml:space="preserve"> enthaltenen Angaben bestätigt.</w:t>
      </w:r>
    </w:p>
    <w:p w14:paraId="70A4863B" w14:textId="77777777" w:rsidR="00B37A96" w:rsidRPr="004A4C4B" w:rsidRDefault="00B37A96" w:rsidP="00B37A96">
      <w:pPr>
        <w:pStyle w:val="Abbildungsverzeichnis"/>
        <w:outlineLvl w:val="0"/>
        <w:rPr>
          <w:rFonts w:cs="Arial"/>
          <w:color w:val="000000" w:themeColor="text1"/>
          <w:szCs w:val="22"/>
          <w:lang w:eastAsia="de-CH"/>
        </w:rPr>
      </w:pPr>
    </w:p>
    <w:p w14:paraId="72BE81D0" w14:textId="2B0DEE20" w:rsidR="00B37A96" w:rsidRDefault="00B37A96" w:rsidP="00B37A96">
      <w:pPr>
        <w:pStyle w:val="Abbildungsverzeichnis"/>
        <w:outlineLvl w:val="0"/>
        <w:rPr>
          <w:rFonts w:cs="Arial"/>
          <w:color w:val="000000" w:themeColor="text1"/>
          <w:szCs w:val="22"/>
          <w:lang w:eastAsia="de-CH"/>
        </w:rPr>
      </w:pPr>
      <w:r w:rsidRPr="004A4C4B">
        <w:rPr>
          <w:rFonts w:cs="Arial"/>
          <w:color w:val="000000" w:themeColor="text1"/>
          <w:szCs w:val="22"/>
          <w:lang w:eastAsia="de-CH"/>
        </w:rPr>
        <w:t xml:space="preserve">Hiermit wird bestätigt, dass die unterzeichnende/n Person/en berechtigt ist/sind, die Berichterstattung zu unterzeichnen. Bei Gesellschaften mit einem Handelsregistereintrag ist die Berichterstattung gemäss der im Handelsregister eingetragenen Zeichnungsberechtigung zu signieren. Akteure ohne Handelsregistereintrag bestätigen mit </w:t>
      </w:r>
      <w:r w:rsidR="00085351">
        <w:rPr>
          <w:rFonts w:cs="Arial"/>
          <w:color w:val="000000" w:themeColor="text1"/>
          <w:szCs w:val="22"/>
          <w:lang w:eastAsia="de-CH"/>
        </w:rPr>
        <w:t>der Unterschrift</w:t>
      </w:r>
      <w:r w:rsidRPr="004A4C4B">
        <w:rPr>
          <w:rFonts w:cs="Arial"/>
          <w:color w:val="000000" w:themeColor="text1"/>
          <w:szCs w:val="22"/>
          <w:lang w:eastAsia="de-CH"/>
        </w:rPr>
        <w:t>, dass die unterzeichnende/n Person/en zeichnungsberechtigt ist/sind.</w:t>
      </w:r>
    </w:p>
    <w:p w14:paraId="249B9B68" w14:textId="00A5BAF4" w:rsidR="00181AE8" w:rsidRDefault="00181AE8" w:rsidP="00181AE8">
      <w:pPr>
        <w:rPr>
          <w:lang w:eastAsia="de-CH"/>
        </w:rPr>
      </w:pPr>
    </w:p>
    <w:p w14:paraId="7101D1C5" w14:textId="034A57E4" w:rsidR="00181AE8" w:rsidRDefault="00181AE8" w:rsidP="00181AE8">
      <w:pPr>
        <w:rPr>
          <w:lang w:eastAsia="de-CH"/>
        </w:rPr>
      </w:pPr>
      <w:r>
        <w:rPr>
          <w:lang w:eastAsia="de-CH"/>
        </w:rPr>
        <w:t>Freundliche Grüsse</w:t>
      </w:r>
    </w:p>
    <w:p w14:paraId="41BDBECD" w14:textId="7B651F78" w:rsidR="00181AE8" w:rsidRDefault="00181AE8" w:rsidP="00181AE8">
      <w:pPr>
        <w:rPr>
          <w:lang w:eastAsia="de-CH"/>
        </w:rPr>
      </w:pPr>
    </w:p>
    <w:p w14:paraId="717535CD" w14:textId="77777777" w:rsidR="00181AE8" w:rsidRPr="00181AE8" w:rsidRDefault="00181AE8" w:rsidP="00181AE8">
      <w:pPr>
        <w:rPr>
          <w:lang w:eastAsia="de-CH"/>
        </w:rPr>
      </w:pPr>
    </w:p>
    <w:p w14:paraId="49E5401A" w14:textId="3B5031F6" w:rsidR="00A7493C" w:rsidRDefault="00181AE8">
      <w:pPr>
        <w:pStyle w:val="Abbildungsverzeichnis"/>
        <w:tabs>
          <w:tab w:val="clear" w:pos="9344"/>
        </w:tabs>
        <w:outlineLvl w:val="0"/>
        <w:rPr>
          <w:szCs w:val="22"/>
        </w:rPr>
      </w:pPr>
      <w:r w:rsidRPr="00181AE8">
        <w:rPr>
          <w:szCs w:val="22"/>
          <w:highlight w:val="yellow"/>
        </w:rPr>
        <w:t>Vorname</w:t>
      </w:r>
      <w:r w:rsidR="00142FD2">
        <w:rPr>
          <w:szCs w:val="22"/>
          <w:highlight w:val="yellow"/>
        </w:rPr>
        <w:t>,</w:t>
      </w:r>
      <w:r w:rsidRPr="00181AE8">
        <w:rPr>
          <w:szCs w:val="22"/>
          <w:highlight w:val="yellow"/>
        </w:rPr>
        <w:t xml:space="preserve"> Name</w:t>
      </w:r>
    </w:p>
    <w:p w14:paraId="7461472F" w14:textId="61692736" w:rsidR="005F7C37" w:rsidRPr="00142FD2" w:rsidRDefault="00142FD2">
      <w:pPr>
        <w:rPr>
          <w:highlight w:val="yellow"/>
        </w:rPr>
      </w:pPr>
      <w:r w:rsidRPr="00142FD2">
        <w:rPr>
          <w:highlight w:val="yellow"/>
        </w:rPr>
        <w:t xml:space="preserve">Funktion </w:t>
      </w:r>
    </w:p>
    <w:p w14:paraId="1A122C32" w14:textId="29957A1A" w:rsidR="00142FD2" w:rsidRDefault="00142FD2">
      <w:r w:rsidRPr="00142FD2">
        <w:rPr>
          <w:highlight w:val="yellow"/>
        </w:rPr>
        <w:t>Organisation</w:t>
      </w:r>
    </w:p>
    <w:sectPr w:rsidR="00142FD2">
      <w:headerReference w:type="default" r:id="rId10"/>
      <w:footerReference w:type="default" r:id="rId11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720D" w14:textId="77777777" w:rsidR="00981ADB" w:rsidRDefault="00981ADB">
      <w:r>
        <w:separator/>
      </w:r>
    </w:p>
  </w:endnote>
  <w:endnote w:type="continuationSeparator" w:id="0">
    <w:p w14:paraId="5DBC00C4" w14:textId="77777777" w:rsidR="00981ADB" w:rsidRDefault="009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4634"/>
      <w:gridCol w:w="5256"/>
    </w:tblGrid>
    <w:tr w:rsidR="005F7C37" w14:paraId="7CE78859" w14:textId="77777777">
      <w:trPr>
        <w:trHeight w:val="567"/>
      </w:trPr>
      <w:tc>
        <w:tcPr>
          <w:tcW w:w="4634" w:type="dxa"/>
          <w:vAlign w:val="bottom"/>
        </w:tcPr>
        <w:p w14:paraId="0B292999" w14:textId="41B70BCC" w:rsidR="005F7C37" w:rsidRDefault="00D65CDE">
          <w:pPr>
            <w:pStyle w:val="zzPfad"/>
          </w:pPr>
          <w:r>
            <w:fldChar w:fldCharType="begin"/>
          </w:r>
          <w:r>
            <w:instrText xml:space="preserve"> DOCPROPERTY  FSC#EVDCFG@15.1400:DocumentID \* MERGEFORMAT </w:instrText>
          </w:r>
          <w:r>
            <w:fldChar w:fldCharType="end"/>
          </w:r>
          <w:r>
            <w:t xml:space="preserve"> \ </w:t>
          </w:r>
          <w:fldSimple w:instr=" DOCPROPERTY  FSC#COOSYSTEM@1.1:Container \* MERGEFORMAT ">
            <w:r w:rsidR="00142FD2">
              <w:t>COO.2101.104.2.2439612</w:t>
            </w:r>
          </w:fldSimple>
        </w:p>
      </w:tc>
      <w:tc>
        <w:tcPr>
          <w:tcW w:w="5256" w:type="dxa"/>
          <w:vAlign w:val="bottom"/>
        </w:tcPr>
        <w:p w14:paraId="452D7B7F" w14:textId="77777777" w:rsidR="005F7C37" w:rsidRDefault="00D65CDE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74A5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8618C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966AB5A" w14:textId="77777777" w:rsidR="005F7C37" w:rsidRDefault="005F7C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E587" w14:textId="77777777" w:rsidR="00981ADB" w:rsidRDefault="00981ADB">
      <w:r>
        <w:separator/>
      </w:r>
    </w:p>
  </w:footnote>
  <w:footnote w:type="continuationSeparator" w:id="0">
    <w:p w14:paraId="0ABCBDC9" w14:textId="77777777" w:rsidR="00981ADB" w:rsidRDefault="0098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36"/>
      <w:gridCol w:w="4535"/>
    </w:tblGrid>
    <w:tr w:rsidR="005F7C37" w14:paraId="242A15F7" w14:textId="77777777">
      <w:trPr>
        <w:trHeight w:val="340"/>
      </w:trPr>
      <w:tc>
        <w:tcPr>
          <w:tcW w:w="4634" w:type="dxa"/>
        </w:tcPr>
        <w:p w14:paraId="33DE072A" w14:textId="77777777" w:rsidR="005F7C37" w:rsidRDefault="005F7C37">
          <w:pPr>
            <w:pStyle w:val="zzRef"/>
          </w:pPr>
        </w:p>
      </w:tc>
      <w:tc>
        <w:tcPr>
          <w:tcW w:w="4634" w:type="dxa"/>
        </w:tcPr>
        <w:p w14:paraId="67C5A3CE" w14:textId="77777777" w:rsidR="005F7C37" w:rsidRDefault="005F7C37">
          <w:pPr>
            <w:pStyle w:val="Kopfzeile"/>
          </w:pPr>
        </w:p>
      </w:tc>
    </w:tr>
  </w:tbl>
  <w:p w14:paraId="7D996F6E" w14:textId="77777777" w:rsidR="005F7C37" w:rsidRDefault="005F7C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27B6EF1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37"/>
    <w:rsid w:val="0002184F"/>
    <w:rsid w:val="000348E0"/>
    <w:rsid w:val="00064040"/>
    <w:rsid w:val="00065848"/>
    <w:rsid w:val="00085351"/>
    <w:rsid w:val="00124246"/>
    <w:rsid w:val="00142FD2"/>
    <w:rsid w:val="00181AE8"/>
    <w:rsid w:val="0025278D"/>
    <w:rsid w:val="00265AE7"/>
    <w:rsid w:val="002E1C4B"/>
    <w:rsid w:val="00320915"/>
    <w:rsid w:val="003878BC"/>
    <w:rsid w:val="00407412"/>
    <w:rsid w:val="004845A9"/>
    <w:rsid w:val="0055163E"/>
    <w:rsid w:val="005622F5"/>
    <w:rsid w:val="005F4D9A"/>
    <w:rsid w:val="005F7C37"/>
    <w:rsid w:val="00636C61"/>
    <w:rsid w:val="006C5953"/>
    <w:rsid w:val="008618CA"/>
    <w:rsid w:val="00893F19"/>
    <w:rsid w:val="008B3CF9"/>
    <w:rsid w:val="008B74A5"/>
    <w:rsid w:val="008E624C"/>
    <w:rsid w:val="008F02F6"/>
    <w:rsid w:val="00937710"/>
    <w:rsid w:val="00946CC8"/>
    <w:rsid w:val="00981ADB"/>
    <w:rsid w:val="00A6658E"/>
    <w:rsid w:val="00A7493C"/>
    <w:rsid w:val="00B32E36"/>
    <w:rsid w:val="00B37A96"/>
    <w:rsid w:val="00BB08A3"/>
    <w:rsid w:val="00BB7A1E"/>
    <w:rsid w:val="00C13EE2"/>
    <w:rsid w:val="00C24F89"/>
    <w:rsid w:val="00C343BC"/>
    <w:rsid w:val="00CB3169"/>
    <w:rsid w:val="00D65CDE"/>
    <w:rsid w:val="00DF64CC"/>
    <w:rsid w:val="00E1630D"/>
    <w:rsid w:val="00E2201D"/>
    <w:rsid w:val="00F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0EBD06"/>
  <w15:docId w15:val="{D041E273-39CF-471F-B522-50CE70C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uppressAutoHyphens/>
      <w:spacing w:before="360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styleId="Fuzeile">
    <w:name w:val="footer"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basedOn w:val="Absatz-Standardschriftart"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customStyle="1" w:styleId="AnredeD">
    <w:name w:val="Anrede D"/>
    <w:basedOn w:val="Standard"/>
    <w:next w:val="Standard"/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aliases w:val="_Text Zchn"/>
    <w:basedOn w:val="Absatz-Standardschriftart"/>
    <w:link w:val="Textkrper"/>
    <w:semiHidden/>
    <w:locked/>
  </w:style>
  <w:style w:type="paragraph" w:styleId="Textkrper">
    <w:name w:val="Body Text"/>
    <w:aliases w:val="_Text"/>
    <w:basedOn w:val="Standard"/>
    <w:link w:val="TextkrperZchn"/>
    <w:semiHidden/>
    <w:unhideWhenUsed/>
    <w:qFormat/>
    <w:pPr>
      <w:spacing w:before="0" w:after="260"/>
    </w:pPr>
    <w:rPr>
      <w:rFonts w:ascii="Times New Roman" w:hAnsi="Times New Roman"/>
      <w:sz w:val="20"/>
      <w:szCs w:val="20"/>
      <w:lang w:eastAsia="de-CH"/>
    </w:rPr>
  </w:style>
  <w:style w:type="character" w:customStyle="1" w:styleId="TextkrperZchn1">
    <w:name w:val="Textkörper Zchn1"/>
    <w:basedOn w:val="Absatz-Standardschriftart"/>
    <w:semiHidden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-Vorlage, Begleitschreiben Vertrag"/>
    <f:field ref="objsubject" par="" edit="true" text=""/>
    <f:field ref="objcreatedby" par="" text="Biton, Nadine, SECO"/>
    <f:field ref="objcreatedat" par="" text="29.08.2017 12:19:56"/>
    <f:field ref="objchangedby" par="" text="Biton, Nadine, SECO"/>
    <f:field ref="objmodifiedat" par="" text="07.01.2020 14:55:29"/>
    <f:field ref="doc_FSCFOLIO_1_1001_FieldDocumentNumber" par="" text=""/>
    <f:field ref="doc_FSCFOLIO_1_1001_FieldSubject" par="" edit="true" text=""/>
    <f:field ref="FSCFOLIO_1_1001_FieldCurrentUser" par="" text="SECO  Nadine Biton"/>
    <f:field ref="CCAPRECONFIG_15_1001_Objektname" par="" edit="true" text="D-Vorlage, Begleitschreiben Vertrag"/>
    <f:field ref="CHPRECONFIG_1_1001_Objektname" par="" edit="true" text="D-Vorlage, Begleitschreiben Vertra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1427BB9-8049-4310-9C91-446A39B1A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Biton Nadine SECO</dc:creator>
  <cp:keywords/>
  <dc:description>CDB-Vorlage V3: D innotour Brief.docx vom 29.12.2011 aktualisiert durch CDBiSator von UBit</dc:description>
  <cp:lastModifiedBy>Biton Nadine SECO</cp:lastModifiedBy>
  <cp:revision>3</cp:revision>
  <cp:lastPrinted>2023-11-13T12:50:00Z</cp:lastPrinted>
  <dcterms:created xsi:type="dcterms:W3CDTF">2023-11-13T15:24:00Z</dcterms:created>
  <dcterms:modified xsi:type="dcterms:W3CDTF">2023-12-18T07:46:00Z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COO.2101.104.2.2439612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343.2-00001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Biton Nadine, SECO </vt:lpwstr>
  </property>
  <property fmtid="{D5CDD505-2E9C-101B-9397-08002B2CF9AE}" pid="18" name="FSC#COOELAK@1.1001:OwnerExtension">
    <vt:lpwstr> +41 58 469 60 14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Tourismuspolitik (SECO-DSTO)</vt:lpwstr>
  </property>
  <property fmtid="{D5CDD505-2E9C-101B-9397-08002B2CF9AE}" pid="25" name="FSC#COOELAK@1.1001:CreatedAt">
    <vt:lpwstr>29.08.2017</vt:lpwstr>
  </property>
  <property fmtid="{D5CDD505-2E9C-101B-9397-08002B2CF9AE}" pid="26" name="FSC#COOELAK@1.1001:OU">
    <vt:lpwstr>Tourismuspolitik (SECO-DSTO)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*COO.2101.104.2.2439612*</vt:lpwstr>
  </property>
  <property fmtid="{D5CDD505-2E9C-101B-9397-08002B2CF9AE}" pid="29" name="FSC#COOELAK@1.1001:RefBarCode">
    <vt:lpwstr>*COO.2101.104.7.2439611*</vt:lpwstr>
  </property>
  <property fmtid="{D5CDD505-2E9C-101B-9397-08002B2CF9AE}" pid="30" name="FSC#COOELAK@1.1001:FileRefBarCode">
    <vt:lpwstr>*343.2-00001*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343.2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343.2-00001</vt:lpwstr>
  </property>
  <property fmtid="{D5CDD505-2E9C-101B-9397-08002B2CF9AE}" pid="51" name="FSC#EVDCFG@15.1400:FileRespEmail">
    <vt:lpwstr>marie-gabrielle.ineichen@seco.admin.ch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Marie-Gabrielle Ineichen-Fleisch</vt:lpwstr>
  </property>
  <property fmtid="{D5CDD505-2E9C-101B-9397-08002B2CF9AE}" pid="55" name="FSC#EVDCFG@15.1400:FileRespOrg">
    <vt:lpwstr>Tourismuspolitik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ine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+41 58 462 22 05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D-Vorlage, Begleitschreiben Vertrag</vt:lpwstr>
  </property>
  <property fmtid="{D5CDD505-2E9C-101B-9397-08002B2CF9AE}" pid="76" name="FSC#EVDCFG@15.1400:UserFunction">
    <vt:lpwstr>Leiter/in - DB / SECO</vt:lpwstr>
  </property>
  <property fmtid="{D5CDD505-2E9C-101B-9397-08002B2CF9AE}" pid="77" name="FSC#EVDCFG@15.1400:SalutationEnglish">
    <vt:lpwstr>Promotion Activities Directorate_x000d_
Tourism Policy</vt:lpwstr>
  </property>
  <property fmtid="{D5CDD505-2E9C-101B-9397-08002B2CF9AE}" pid="78" name="FSC#EVDCFG@15.1400:SalutationFrench">
    <vt:lpwstr>Direction de la promotion économique_x000d_
Politique du tourisme</vt:lpwstr>
  </property>
  <property fmtid="{D5CDD505-2E9C-101B-9397-08002B2CF9AE}" pid="79" name="FSC#EVDCFG@15.1400:SalutationGerman">
    <vt:lpwstr>Direktion für Standortförderung_x000d_
Tourismuspolitik</vt:lpwstr>
  </property>
  <property fmtid="{D5CDD505-2E9C-101B-9397-08002B2CF9AE}" pid="80" name="FSC#EVDCFG@15.1400:SalutationItalian">
    <vt:lpwstr>Direzione promozione della piazza economica_x000d_
Politica del turismo</vt:lpwstr>
  </property>
  <property fmtid="{D5CDD505-2E9C-101B-9397-08002B2CF9AE}" pid="81" name="FSC#EVDCFG@15.1400:SalutationEnglishUser">
    <vt:lpwstr>State Secretary</vt:lpwstr>
  </property>
  <property fmtid="{D5CDD505-2E9C-101B-9397-08002B2CF9AE}" pid="82" name="FSC#EVDCFG@15.1400:SalutationFrenchUser">
    <vt:lpwstr>Directrice</vt:lpwstr>
  </property>
  <property fmtid="{D5CDD505-2E9C-101B-9397-08002B2CF9AE}" pid="83" name="FSC#EVDCFG@15.1400:SalutationGermanUser">
    <vt:lpwstr>Direktorin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SECO-DSTO</vt:lpwstr>
  </property>
  <property fmtid="{D5CDD505-2E9C-101B-9397-08002B2CF9AE}" pid="86" name="FSC#COOELAK@1.1001:CurrentUserRolePos">
    <vt:lpwstr>Sekretariat</vt:lpwstr>
  </property>
  <property fmtid="{D5CDD505-2E9C-101B-9397-08002B2CF9AE}" pid="87" name="FSC#COOELAK@1.1001:CurrentUserEmail">
    <vt:lpwstr>nadine.biton@seco.admin.ch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4</vt:lpwstr>
  </property>
  <property fmtid="{D5CDD505-2E9C-101B-9397-08002B2CF9AE}" pid="90" name="FSC#EVDCFG@15.1400:ActualVersionCreatedAt">
    <vt:lpwstr>2020-01-07T14:53:11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Ineichen-Fleisch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Direktorin_x000d_
Directrice_x000d_
State Secretary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  <property fmtid="{D5CDD505-2E9C-101B-9397-08002B2CF9AE}" pid="107" name="FSC#EVDCFG@15.1400:ResponsibleEditorFirstname">
    <vt:lpwstr>Marie-Gabrielle</vt:lpwstr>
  </property>
  <property fmtid="{D5CDD505-2E9C-101B-9397-08002B2CF9AE}" pid="108" name="FSC#EVDCFG@15.1400:ResponsibleEditorSurname">
    <vt:lpwstr>Ineichen-Fleisch</vt:lpwstr>
  </property>
  <property fmtid="{D5CDD505-2E9C-101B-9397-08002B2CF9AE}" pid="109" name="FSC#EVDCFG@15.1400:GroupTitle">
    <vt:lpwstr>Tourismuspolitik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Marie-Gabrielle Ineichen-Fleisch</vt:lpwstr>
  </property>
  <property fmtid="{D5CDD505-2E9C-101B-9397-08002B2CF9AE}" pid="112" name="FSC#ATSTATECFG@1.1001:AgentPhone">
    <vt:lpwstr>+41 58 462 22 05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343.2-00001/00003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